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kern w:val="0"/>
          <w:sz w:val="30"/>
          <w:szCs w:val="30"/>
        </w:rPr>
      </w:pPr>
      <w:r>
        <w:rPr>
          <w:rFonts w:hint="eastAsia" w:eastAsia="黑体"/>
          <w:kern w:val="0"/>
          <w:sz w:val="30"/>
          <w:szCs w:val="30"/>
        </w:rPr>
        <w:t>生物反应器工程国家重点实验室</w:t>
      </w:r>
    </w:p>
    <w:p>
      <w:pPr>
        <w:spacing w:line="360" w:lineRule="auto"/>
        <w:jc w:val="center"/>
        <w:rPr>
          <w:rFonts w:eastAsia="黑体"/>
          <w:kern w:val="0"/>
          <w:sz w:val="30"/>
          <w:szCs w:val="30"/>
        </w:rPr>
      </w:pPr>
      <w:r>
        <w:rPr>
          <w:rFonts w:eastAsia="黑体"/>
          <w:kern w:val="0"/>
          <w:sz w:val="30"/>
          <w:szCs w:val="30"/>
        </w:rPr>
        <w:t>20</w:t>
      </w:r>
      <w:r>
        <w:rPr>
          <w:rFonts w:hint="eastAsia" w:eastAsia="黑体"/>
          <w:kern w:val="0"/>
          <w:sz w:val="30"/>
          <w:szCs w:val="30"/>
          <w:lang w:val="en-US" w:eastAsia="zh-CN"/>
        </w:rPr>
        <w:t>22</w:t>
      </w:r>
      <w:r>
        <w:rPr>
          <w:rFonts w:eastAsia="黑体"/>
          <w:kern w:val="0"/>
          <w:sz w:val="30"/>
          <w:szCs w:val="30"/>
        </w:rPr>
        <w:t xml:space="preserve"> </w:t>
      </w:r>
      <w:r>
        <w:rPr>
          <w:rFonts w:hint="eastAsia" w:eastAsia="黑体"/>
          <w:kern w:val="0"/>
          <w:sz w:val="30"/>
          <w:szCs w:val="30"/>
        </w:rPr>
        <w:t>年度开放课题申请指南</w:t>
      </w:r>
    </w:p>
    <w:p>
      <w:pPr>
        <w:pStyle w:val="80"/>
        <w:widowControl/>
        <w:autoSpaceDE/>
        <w:autoSpaceDN/>
        <w:adjustRightInd/>
        <w:spacing w:line="360" w:lineRule="auto"/>
        <w:ind w:right="-153" w:rightChars="-73" w:firstLine="480" w:firstLineChars="200"/>
        <w:jc w:val="both"/>
        <w:rPr>
          <w:rFonts w:ascii="Times New Roman" w:cs="Times New Roman"/>
          <w:color w:val="auto"/>
        </w:rPr>
      </w:pPr>
      <w:r>
        <w:rPr>
          <w:rFonts w:hint="eastAsia" w:ascii="Times New Roman" w:cs="Times New Roman"/>
          <w:color w:val="auto"/>
        </w:rPr>
        <w:t>按照科技部关于国家重点实验室专项经费管理的有关规定，生物反应器工程国家重点实验室现发布</w:t>
      </w:r>
      <w:r>
        <w:rPr>
          <w:rFonts w:ascii="Times New Roman" w:cs="Times New Roman"/>
          <w:color w:val="auto"/>
        </w:rPr>
        <w:t>20</w:t>
      </w:r>
      <w:r>
        <w:rPr>
          <w:rFonts w:hint="eastAsia" w:ascii="Times New Roman" w:cs="Times New Roman"/>
          <w:color w:val="auto"/>
          <w:lang w:val="en-US" w:eastAsia="zh-CN"/>
        </w:rPr>
        <w:t>22</w:t>
      </w:r>
      <w:r>
        <w:rPr>
          <w:rFonts w:hint="eastAsia" w:ascii="Times New Roman" w:cs="Times New Roman"/>
          <w:color w:val="auto"/>
        </w:rPr>
        <w:t>年度开放课题申请指南，欢迎境内外同行（包括交叉领域学者）申请。请申请人认真阅读本指南，不符合要求的申请书将在程序审查中自然淘汰，不进入评审程序，也不予以退回修改</w:t>
      </w:r>
      <w:r>
        <w:rPr>
          <w:rFonts w:hint="eastAsia" w:ascii="Times New Roman" w:cs="Times New Roman"/>
        </w:rPr>
        <w:t>。</w:t>
      </w:r>
    </w:p>
    <w:p>
      <w:pPr>
        <w:autoSpaceDE w:val="0"/>
        <w:autoSpaceDN w:val="0"/>
        <w:adjustRightInd w:val="0"/>
        <w:spacing w:line="360" w:lineRule="auto"/>
        <w:jc w:val="left"/>
        <w:rPr>
          <w:rFonts w:eastAsia="黑体"/>
          <w:kern w:val="0"/>
          <w:sz w:val="28"/>
          <w:szCs w:val="28"/>
        </w:rPr>
      </w:pPr>
      <w:r>
        <w:rPr>
          <w:rFonts w:hint="eastAsia" w:eastAsia="黑体"/>
          <w:kern w:val="0"/>
          <w:sz w:val="28"/>
          <w:szCs w:val="28"/>
        </w:rPr>
        <w:t>一、支持方向</w:t>
      </w:r>
    </w:p>
    <w:p>
      <w:pPr>
        <w:pStyle w:val="80"/>
        <w:widowControl/>
        <w:autoSpaceDE/>
        <w:autoSpaceDN/>
        <w:adjustRightInd/>
        <w:spacing w:line="360" w:lineRule="auto"/>
        <w:ind w:right="-153" w:rightChars="-73" w:firstLine="480" w:firstLineChars="200"/>
        <w:jc w:val="both"/>
        <w:rPr>
          <w:rFonts w:ascii="Times New Roman" w:cs="Times New Roman"/>
          <w:color w:val="auto"/>
        </w:rPr>
      </w:pPr>
      <w:r>
        <w:rPr>
          <w:rFonts w:ascii="Times New Roman" w:cs="Times New Roman"/>
          <w:color w:val="auto"/>
        </w:rPr>
        <w:t>20</w:t>
      </w:r>
      <w:r>
        <w:rPr>
          <w:rFonts w:hint="eastAsia" w:ascii="Times New Roman" w:cs="Times New Roman"/>
          <w:color w:val="auto"/>
          <w:lang w:val="en-US" w:eastAsia="zh-CN"/>
        </w:rPr>
        <w:t>22</w:t>
      </w:r>
      <w:r>
        <w:rPr>
          <w:rFonts w:ascii="Times New Roman" w:cs="Times New Roman"/>
          <w:color w:val="auto"/>
        </w:rPr>
        <w:t xml:space="preserve"> </w:t>
      </w:r>
      <w:r>
        <w:rPr>
          <w:rFonts w:hint="eastAsia" w:ascii="Times New Roman" w:cs="Times New Roman"/>
          <w:color w:val="auto"/>
        </w:rPr>
        <w:t>年度开放课题重点资助围绕</w:t>
      </w:r>
      <w:r>
        <w:rPr>
          <w:rFonts w:hint="eastAsia" w:ascii="Times New Roman" w:cs="Times New Roman"/>
          <w:color w:val="auto"/>
          <w:lang w:val="en-US" w:eastAsia="zh-CN"/>
        </w:rPr>
        <w:t>国重室整合重组后的研究方向：</w:t>
      </w:r>
      <w:r>
        <w:rPr>
          <w:rFonts w:hint="eastAsia" w:ascii="Times New Roman" w:cs="Times New Roman"/>
          <w:b/>
          <w:bCs/>
          <w:color w:val="0000FF"/>
        </w:rPr>
        <w:t>生物合成与转化基础、生物传感与智能控制、先进反应器装备创新</w:t>
      </w:r>
      <w:r>
        <w:rPr>
          <w:rFonts w:hint="eastAsia" w:ascii="Times New Roman" w:cs="Times New Roman"/>
          <w:b/>
          <w:bCs/>
          <w:color w:val="0000FF"/>
          <w:lang w:eastAsia="zh-CN"/>
        </w:rPr>
        <w:t>、医药创新与产品工程</w:t>
      </w:r>
      <w:r>
        <w:rPr>
          <w:rFonts w:hint="eastAsia" w:ascii="Times New Roman" w:cs="Times New Roman"/>
          <w:color w:val="auto"/>
        </w:rPr>
        <w:t>。</w:t>
      </w:r>
    </w:p>
    <w:p>
      <w:pPr>
        <w:pStyle w:val="80"/>
        <w:widowControl/>
        <w:autoSpaceDE/>
        <w:autoSpaceDN/>
        <w:adjustRightInd/>
        <w:spacing w:line="360" w:lineRule="auto"/>
        <w:ind w:right="-153" w:rightChars="-73" w:firstLine="480" w:firstLineChars="200"/>
        <w:jc w:val="both"/>
        <w:rPr>
          <w:color w:val="auto"/>
        </w:rPr>
      </w:pPr>
      <w:r>
        <w:rPr>
          <w:rFonts w:hint="eastAsia" w:ascii="Times New Roman" w:cs="Times New Roman"/>
          <w:color w:val="auto"/>
        </w:rPr>
        <w:t>鼓励国重室</w:t>
      </w:r>
      <w:r>
        <w:rPr>
          <w:rFonts w:ascii="Times New Roman" w:cs="Times New Roman"/>
          <w:color w:val="auto"/>
        </w:rPr>
        <w:t>20</w:t>
      </w:r>
      <w:r>
        <w:rPr>
          <w:rFonts w:hint="eastAsia" w:ascii="Times New Roman" w:cs="Times New Roman"/>
          <w:color w:val="auto"/>
          <w:lang w:val="en-US" w:eastAsia="zh-CN"/>
        </w:rPr>
        <w:t>22</w:t>
      </w:r>
      <w:r>
        <w:rPr>
          <w:rFonts w:hint="eastAsia" w:ascii="Times New Roman" w:cs="Times New Roman"/>
          <w:color w:val="auto"/>
        </w:rPr>
        <w:t>年自主课题（重大项目及面上项目）负责人邀请国内外高水平研究团队的青年科学家，对口申请开放课题。课题应聚焦自主课题重点任务，通过实质性交叉合作，保证高水平成果的产出。</w:t>
      </w:r>
    </w:p>
    <w:p>
      <w:pPr>
        <w:rPr>
          <w:rFonts w:eastAsia="黑体"/>
          <w:kern w:val="0"/>
          <w:sz w:val="28"/>
          <w:szCs w:val="28"/>
        </w:rPr>
      </w:pPr>
      <w:r>
        <w:rPr>
          <w:rFonts w:hint="eastAsia" w:eastAsia="黑体"/>
          <w:kern w:val="0"/>
          <w:sz w:val="28"/>
          <w:szCs w:val="28"/>
        </w:rPr>
        <w:t>二、申请规定</w:t>
      </w:r>
    </w:p>
    <w:p>
      <w:pPr>
        <w:pStyle w:val="40"/>
        <w:numPr>
          <w:ilvl w:val="0"/>
          <w:numId w:val="1"/>
        </w:numPr>
        <w:autoSpaceDE w:val="0"/>
        <w:autoSpaceDN w:val="0"/>
        <w:adjustRightInd w:val="0"/>
        <w:spacing w:line="360" w:lineRule="auto"/>
        <w:ind w:firstLineChars="0"/>
        <w:jc w:val="left"/>
        <w:rPr>
          <w:kern w:val="0"/>
          <w:sz w:val="24"/>
        </w:rPr>
      </w:pPr>
      <w:r>
        <w:rPr>
          <w:rFonts w:eastAsia="黑体"/>
          <w:kern w:val="0"/>
          <w:sz w:val="24"/>
        </w:rPr>
        <w:t>20</w:t>
      </w:r>
      <w:r>
        <w:rPr>
          <w:rFonts w:hint="eastAsia" w:eastAsia="黑体"/>
          <w:kern w:val="0"/>
          <w:sz w:val="24"/>
          <w:lang w:val="en-US" w:eastAsia="zh-CN"/>
        </w:rPr>
        <w:t>22</w:t>
      </w:r>
      <w:r>
        <w:rPr>
          <w:rFonts w:hint="eastAsia"/>
          <w:kern w:val="0"/>
          <w:sz w:val="24"/>
        </w:rPr>
        <w:t>年度开放课题重点资助来自以下机构的申请：</w:t>
      </w:r>
    </w:p>
    <w:p>
      <w:pPr>
        <w:pStyle w:val="40"/>
        <w:numPr>
          <w:ilvl w:val="1"/>
          <w:numId w:val="1"/>
        </w:numPr>
        <w:autoSpaceDE w:val="0"/>
        <w:autoSpaceDN w:val="0"/>
        <w:adjustRightInd w:val="0"/>
        <w:spacing w:line="360" w:lineRule="auto"/>
        <w:ind w:firstLineChars="0"/>
        <w:jc w:val="left"/>
        <w:rPr>
          <w:kern w:val="0"/>
          <w:sz w:val="24"/>
        </w:rPr>
      </w:pPr>
      <w:r>
        <w:rPr>
          <w:rFonts w:hint="eastAsia"/>
          <w:kern w:val="0"/>
          <w:sz w:val="24"/>
        </w:rPr>
        <w:t>国际著名高等学校或研究机构（包括港澳台地区）；</w:t>
      </w:r>
    </w:p>
    <w:p>
      <w:pPr>
        <w:pStyle w:val="40"/>
        <w:numPr>
          <w:ilvl w:val="1"/>
          <w:numId w:val="1"/>
        </w:numPr>
        <w:autoSpaceDE w:val="0"/>
        <w:autoSpaceDN w:val="0"/>
        <w:adjustRightInd w:val="0"/>
        <w:spacing w:line="360" w:lineRule="auto"/>
        <w:ind w:firstLineChars="0"/>
        <w:jc w:val="left"/>
        <w:rPr>
          <w:rFonts w:eastAsia="黑体"/>
          <w:kern w:val="0"/>
          <w:sz w:val="30"/>
          <w:szCs w:val="30"/>
        </w:rPr>
      </w:pPr>
      <w:r>
        <w:rPr>
          <w:rFonts w:hint="eastAsia"/>
          <w:kern w:val="0"/>
          <w:sz w:val="24"/>
        </w:rPr>
        <w:t>国家重点实验室或省部级以上研究基地（包括华东理工大学所属重点实验室和研究中心）；</w:t>
      </w:r>
    </w:p>
    <w:p>
      <w:pPr>
        <w:pStyle w:val="40"/>
        <w:numPr>
          <w:ilvl w:val="1"/>
          <w:numId w:val="1"/>
        </w:numPr>
        <w:autoSpaceDE w:val="0"/>
        <w:autoSpaceDN w:val="0"/>
        <w:adjustRightInd w:val="0"/>
        <w:spacing w:line="360" w:lineRule="auto"/>
        <w:ind w:firstLineChars="0"/>
        <w:jc w:val="left"/>
        <w:rPr>
          <w:rFonts w:eastAsia="黑体"/>
          <w:kern w:val="0"/>
          <w:sz w:val="30"/>
          <w:szCs w:val="30"/>
        </w:rPr>
      </w:pPr>
      <w:r>
        <w:rPr>
          <w:rFonts w:hint="eastAsia"/>
          <w:kern w:val="0"/>
          <w:sz w:val="24"/>
        </w:rPr>
        <w:t>西部院校和研究机构；</w:t>
      </w:r>
    </w:p>
    <w:p>
      <w:pPr>
        <w:pStyle w:val="40"/>
        <w:numPr>
          <w:ilvl w:val="0"/>
          <w:numId w:val="1"/>
        </w:numPr>
        <w:autoSpaceDE w:val="0"/>
        <w:autoSpaceDN w:val="0"/>
        <w:adjustRightInd w:val="0"/>
        <w:spacing w:line="360" w:lineRule="auto"/>
        <w:ind w:firstLineChars="0"/>
        <w:jc w:val="left"/>
        <w:rPr>
          <w:kern w:val="0"/>
          <w:sz w:val="24"/>
        </w:rPr>
      </w:pPr>
      <w:r>
        <w:rPr>
          <w:rFonts w:hint="eastAsia"/>
          <w:kern w:val="0"/>
          <w:sz w:val="24"/>
        </w:rPr>
        <w:t>开放课题需与至少一位生物反应器工程国家重点实验室的固定学术人员合作提出（固定人员信息请见：</w:t>
      </w:r>
      <w:r>
        <w:rPr>
          <w:kern w:val="0"/>
          <w:sz w:val="24"/>
        </w:rPr>
        <w:t>http://sklbe.ecust.edu.cn/team.php</w:t>
      </w:r>
      <w:r>
        <w:rPr>
          <w:rFonts w:hint="eastAsia"/>
          <w:kern w:val="0"/>
          <w:sz w:val="24"/>
        </w:rPr>
        <w:t>）。未列出合作人的申请视为无效。</w:t>
      </w:r>
    </w:p>
    <w:p>
      <w:pPr>
        <w:pStyle w:val="40"/>
        <w:numPr>
          <w:ilvl w:val="0"/>
          <w:numId w:val="1"/>
        </w:numPr>
        <w:autoSpaceDE w:val="0"/>
        <w:autoSpaceDN w:val="0"/>
        <w:adjustRightInd w:val="0"/>
        <w:spacing w:line="360" w:lineRule="auto"/>
        <w:ind w:firstLineChars="0"/>
        <w:jc w:val="left"/>
        <w:rPr>
          <w:kern w:val="0"/>
          <w:sz w:val="24"/>
        </w:rPr>
      </w:pPr>
      <w:r>
        <w:rPr>
          <w:rFonts w:hint="eastAsia"/>
          <w:kern w:val="0"/>
          <w:sz w:val="24"/>
        </w:rPr>
        <w:t>依托单位承诺页必须经过申请人依托单位科技管理部门盖章和负责人签字。从国家重点实验室或省部级以上重要研究基地申报的课题需加盖重点实验室公章。</w:t>
      </w:r>
    </w:p>
    <w:p>
      <w:pPr>
        <w:pStyle w:val="40"/>
        <w:numPr>
          <w:ilvl w:val="0"/>
          <w:numId w:val="1"/>
        </w:numPr>
        <w:autoSpaceDE w:val="0"/>
        <w:autoSpaceDN w:val="0"/>
        <w:adjustRightInd w:val="0"/>
        <w:spacing w:line="360" w:lineRule="auto"/>
        <w:ind w:firstLineChars="0"/>
        <w:jc w:val="left"/>
        <w:rPr>
          <w:kern w:val="0"/>
          <w:sz w:val="24"/>
        </w:rPr>
      </w:pPr>
      <w:r>
        <w:rPr>
          <w:rFonts w:hint="eastAsia"/>
          <w:kern w:val="0"/>
          <w:sz w:val="24"/>
        </w:rPr>
        <w:t xml:space="preserve">国际著名高等学校或研究机构（包括港澳台地区）的申请详见英文版申请指南（Guide for the Application of </w:t>
      </w:r>
      <w:r>
        <w:rPr>
          <w:kern w:val="0"/>
          <w:sz w:val="24"/>
        </w:rPr>
        <w:t>20</w:t>
      </w:r>
      <w:r>
        <w:rPr>
          <w:rFonts w:hint="eastAsia"/>
          <w:kern w:val="0"/>
          <w:sz w:val="24"/>
          <w:lang w:val="en-US" w:eastAsia="zh-CN"/>
        </w:rPr>
        <w:t>22</w:t>
      </w:r>
      <w:r>
        <w:rPr>
          <w:rFonts w:hint="eastAsia"/>
          <w:kern w:val="0"/>
          <w:sz w:val="24"/>
        </w:rPr>
        <w:t xml:space="preserve"> </w:t>
      </w:r>
      <w:r>
        <w:rPr>
          <w:kern w:val="0"/>
          <w:sz w:val="24"/>
        </w:rPr>
        <w:t>Open Project Funding</w:t>
      </w:r>
      <w:r>
        <w:rPr>
          <w:rFonts w:hint="eastAsia"/>
          <w:kern w:val="0"/>
          <w:sz w:val="24"/>
        </w:rPr>
        <w:t>）；申请书必须以英文撰写（模板见</w:t>
      </w:r>
      <w:r>
        <w:rPr>
          <w:kern w:val="0"/>
          <w:sz w:val="24"/>
        </w:rPr>
        <w:t>20</w:t>
      </w:r>
      <w:r>
        <w:rPr>
          <w:rFonts w:hint="eastAsia"/>
          <w:kern w:val="0"/>
          <w:sz w:val="24"/>
          <w:lang w:val="en-US" w:eastAsia="zh-CN"/>
        </w:rPr>
        <w:t>22</w:t>
      </w:r>
      <w:r>
        <w:rPr>
          <w:kern w:val="0"/>
          <w:sz w:val="24"/>
        </w:rPr>
        <w:t xml:space="preserve"> SKLBE Open Project Funding</w:t>
      </w:r>
      <w:r>
        <w:rPr>
          <w:rFonts w:hint="eastAsia"/>
          <w:kern w:val="0"/>
          <w:sz w:val="24"/>
        </w:rPr>
        <w:t>-</w:t>
      </w:r>
      <w:r>
        <w:rPr>
          <w:kern w:val="0"/>
          <w:sz w:val="24"/>
        </w:rPr>
        <w:t>Application Form</w:t>
      </w:r>
      <w:r>
        <w:rPr>
          <w:rFonts w:hint="eastAsia"/>
          <w:kern w:val="0"/>
          <w:sz w:val="24"/>
        </w:rPr>
        <w:t>）；申请书签字栏必须由申请人本人签名</w:t>
      </w:r>
      <w:r>
        <w:rPr>
          <w:rFonts w:hint="eastAsia"/>
          <w:kern w:val="0"/>
          <w:sz w:val="24"/>
          <w:lang w:val="en-US" w:eastAsia="zh-CN"/>
        </w:rPr>
        <w:t>或</w:t>
      </w:r>
      <w:r>
        <w:rPr>
          <w:rFonts w:hint="eastAsia"/>
          <w:kern w:val="0"/>
          <w:sz w:val="24"/>
        </w:rPr>
        <w:t>电子签名。</w:t>
      </w:r>
    </w:p>
    <w:p>
      <w:pPr>
        <w:pStyle w:val="40"/>
        <w:numPr>
          <w:ilvl w:val="0"/>
          <w:numId w:val="1"/>
        </w:numPr>
        <w:autoSpaceDE w:val="0"/>
        <w:autoSpaceDN w:val="0"/>
        <w:adjustRightInd w:val="0"/>
        <w:spacing w:line="360" w:lineRule="auto"/>
        <w:ind w:firstLineChars="0"/>
        <w:jc w:val="left"/>
        <w:rPr>
          <w:kern w:val="0"/>
          <w:sz w:val="24"/>
        </w:rPr>
      </w:pPr>
      <w:r>
        <w:rPr>
          <w:rFonts w:hint="eastAsia"/>
          <w:kern w:val="0"/>
          <w:sz w:val="24"/>
        </w:rPr>
        <w:t>评审程序包括重点实验室形式审查、同行专家通讯评议、重点实验室</w:t>
      </w:r>
      <w:r>
        <w:rPr>
          <w:rFonts w:hint="eastAsia"/>
          <w:color w:val="FF0000"/>
          <w:kern w:val="0"/>
          <w:sz w:val="24"/>
        </w:rPr>
        <w:t>主任会议终评</w:t>
      </w:r>
      <w:r>
        <w:rPr>
          <w:rFonts w:hint="eastAsia"/>
          <w:kern w:val="0"/>
          <w:sz w:val="24"/>
        </w:rPr>
        <w:t>三个步骤。重点实验室将在</w:t>
      </w:r>
      <w:r>
        <w:rPr>
          <w:color w:val="FF0000"/>
          <w:kern w:val="0"/>
          <w:sz w:val="24"/>
        </w:rPr>
        <w:t>20</w:t>
      </w:r>
      <w:r>
        <w:rPr>
          <w:rFonts w:hint="eastAsia"/>
          <w:color w:val="FF0000"/>
          <w:kern w:val="0"/>
          <w:sz w:val="24"/>
          <w:lang w:val="en-US" w:eastAsia="zh-CN"/>
        </w:rPr>
        <w:t>22</w:t>
      </w:r>
      <w:r>
        <w:rPr>
          <w:rFonts w:hint="eastAsia"/>
          <w:color w:val="FF0000"/>
          <w:kern w:val="0"/>
          <w:sz w:val="24"/>
        </w:rPr>
        <w:t>年</w:t>
      </w:r>
      <w:r>
        <w:rPr>
          <w:rFonts w:hint="eastAsia"/>
          <w:color w:val="FF0000"/>
          <w:kern w:val="0"/>
          <w:sz w:val="24"/>
          <w:lang w:val="en-US" w:eastAsia="zh-CN"/>
        </w:rPr>
        <w:t>8</w:t>
      </w:r>
      <w:r>
        <w:rPr>
          <w:rFonts w:hint="eastAsia"/>
          <w:color w:val="FF0000"/>
          <w:kern w:val="0"/>
          <w:sz w:val="24"/>
        </w:rPr>
        <w:t>月</w:t>
      </w:r>
      <w:r>
        <w:rPr>
          <w:rFonts w:hint="eastAsia"/>
          <w:color w:val="FF0000"/>
          <w:kern w:val="0"/>
          <w:sz w:val="24"/>
          <w:lang w:val="en-US" w:eastAsia="zh-CN"/>
        </w:rPr>
        <w:t>30</w:t>
      </w:r>
      <w:r>
        <w:rPr>
          <w:rFonts w:hint="eastAsia"/>
          <w:color w:val="FF0000"/>
          <w:kern w:val="0"/>
          <w:sz w:val="24"/>
        </w:rPr>
        <w:t>日</w:t>
      </w:r>
      <w:r>
        <w:rPr>
          <w:rFonts w:hint="eastAsia"/>
          <w:kern w:val="0"/>
          <w:sz w:val="24"/>
        </w:rPr>
        <w:t>之前将评审结果和专家评审意见正式通知每一位申请人和合作人，并在重点实验室网页公示资助名单。</w:t>
      </w:r>
    </w:p>
    <w:p>
      <w:pPr>
        <w:pStyle w:val="40"/>
        <w:numPr>
          <w:ilvl w:val="0"/>
          <w:numId w:val="1"/>
        </w:numPr>
        <w:autoSpaceDE w:val="0"/>
        <w:autoSpaceDN w:val="0"/>
        <w:adjustRightInd w:val="0"/>
        <w:spacing w:line="360" w:lineRule="auto"/>
        <w:ind w:firstLineChars="0"/>
        <w:jc w:val="left"/>
        <w:rPr>
          <w:kern w:val="0"/>
          <w:sz w:val="24"/>
        </w:rPr>
      </w:pPr>
      <w:r>
        <w:rPr>
          <w:rFonts w:hint="eastAsia"/>
          <w:kern w:val="0"/>
          <w:sz w:val="24"/>
        </w:rPr>
        <w:t>2</w:t>
      </w:r>
      <w:r>
        <w:rPr>
          <w:kern w:val="0"/>
          <w:sz w:val="24"/>
        </w:rPr>
        <w:t>0</w:t>
      </w:r>
      <w:r>
        <w:rPr>
          <w:rFonts w:hint="eastAsia"/>
          <w:kern w:val="0"/>
          <w:sz w:val="24"/>
          <w:lang w:val="en-US" w:eastAsia="zh-CN"/>
        </w:rPr>
        <w:t>22</w:t>
      </w:r>
      <w:r>
        <w:rPr>
          <w:rFonts w:hint="eastAsia"/>
          <w:kern w:val="0"/>
          <w:sz w:val="24"/>
        </w:rPr>
        <w:t>年度开放课题资助</w:t>
      </w:r>
      <w:r>
        <w:rPr>
          <w:rFonts w:hint="eastAsia"/>
          <w:color w:val="FF0000"/>
          <w:kern w:val="0"/>
          <w:sz w:val="24"/>
        </w:rPr>
        <w:t>项目</w:t>
      </w:r>
      <w:r>
        <w:rPr>
          <w:rFonts w:hint="eastAsia"/>
          <w:kern w:val="0"/>
          <w:sz w:val="24"/>
        </w:rPr>
        <w:t>，</w:t>
      </w:r>
      <w:r>
        <w:rPr>
          <w:rFonts w:hint="eastAsia"/>
          <w:color w:val="FF0000"/>
          <w:kern w:val="0"/>
          <w:sz w:val="24"/>
        </w:rPr>
        <w:t>每项经费额度为</w:t>
      </w:r>
      <w:r>
        <w:rPr>
          <w:rFonts w:hint="eastAsia"/>
          <w:color w:val="FF0000"/>
          <w:kern w:val="0"/>
          <w:sz w:val="24"/>
          <w:lang w:val="en-US" w:eastAsia="zh-CN"/>
        </w:rPr>
        <w:t>10</w:t>
      </w:r>
      <w:r>
        <w:rPr>
          <w:rFonts w:hint="eastAsia"/>
          <w:color w:val="FF0000"/>
          <w:kern w:val="0"/>
          <w:sz w:val="24"/>
        </w:rPr>
        <w:t>万元，</w:t>
      </w:r>
      <w:r>
        <w:rPr>
          <w:rFonts w:hint="eastAsia"/>
          <w:color w:val="FF0000"/>
          <w:kern w:val="0"/>
          <w:sz w:val="24"/>
          <w:lang w:val="en-US" w:eastAsia="zh-CN"/>
        </w:rPr>
        <w:t>2</w:t>
      </w:r>
      <w:r>
        <w:rPr>
          <w:rFonts w:hint="eastAsia"/>
          <w:color w:val="FF0000"/>
          <w:kern w:val="0"/>
          <w:sz w:val="24"/>
        </w:rPr>
        <w:t>年内结题</w:t>
      </w:r>
      <w:r>
        <w:rPr>
          <w:rFonts w:hint="eastAsia"/>
          <w:kern w:val="0"/>
          <w:sz w:val="24"/>
        </w:rPr>
        <w:t>。项目结题时需向重点实验室递交结题报告，包括课题所发表的研究论文、获得奖励、专利证书复印件等，以作为后续申请资助的重要依据。</w:t>
      </w:r>
    </w:p>
    <w:p>
      <w:pPr>
        <w:pStyle w:val="40"/>
        <w:numPr>
          <w:ilvl w:val="0"/>
          <w:numId w:val="1"/>
        </w:numPr>
        <w:autoSpaceDE w:val="0"/>
        <w:autoSpaceDN w:val="0"/>
        <w:adjustRightInd w:val="0"/>
        <w:spacing w:line="360" w:lineRule="auto"/>
        <w:ind w:firstLineChars="0"/>
        <w:jc w:val="left"/>
        <w:rPr>
          <w:kern w:val="0"/>
          <w:sz w:val="24"/>
        </w:rPr>
      </w:pPr>
      <w:r>
        <w:rPr>
          <w:rFonts w:hint="eastAsia"/>
          <w:kern w:val="0"/>
          <w:sz w:val="24"/>
        </w:rPr>
        <w:t>开放课题经费主要资助与课题有关的科研费用（包括材料费、仪器设备租用、测试、论文发表、来室差旅、住宿补助以及药品等费用）。课题经费预算应以此为基准。经费需在华东理工大学校内使用，不得转至校外和境外。报销发票均应开具以华东理工大学为使用单位。</w:t>
      </w:r>
    </w:p>
    <w:p>
      <w:pPr>
        <w:pStyle w:val="40"/>
        <w:numPr>
          <w:ilvl w:val="0"/>
          <w:numId w:val="1"/>
        </w:numPr>
        <w:autoSpaceDE w:val="0"/>
        <w:autoSpaceDN w:val="0"/>
        <w:adjustRightInd w:val="0"/>
        <w:spacing w:line="360" w:lineRule="auto"/>
        <w:ind w:firstLineChars="0"/>
        <w:jc w:val="left"/>
        <w:rPr>
          <w:kern w:val="0"/>
          <w:sz w:val="24"/>
        </w:rPr>
      </w:pPr>
      <w:r>
        <w:rPr>
          <w:rFonts w:hint="eastAsia"/>
          <w:kern w:val="0"/>
          <w:sz w:val="24"/>
        </w:rPr>
        <w:t>每个开放课题结题需至少发表一篇国际期刊论文（</w:t>
      </w:r>
      <w:r>
        <w:rPr>
          <w:kern w:val="0"/>
          <w:sz w:val="24"/>
        </w:rPr>
        <w:t>SCI</w:t>
      </w:r>
      <w:r>
        <w:rPr>
          <w:rFonts w:hint="eastAsia"/>
          <w:kern w:val="0"/>
          <w:sz w:val="24"/>
        </w:rPr>
        <w:t>）。上述论文应将生物反应器工程国家重点实验室实验室（</w:t>
      </w:r>
      <w:r>
        <w:rPr>
          <w:kern w:val="0"/>
          <w:sz w:val="24"/>
        </w:rPr>
        <w:t>State Key Laboratory of Bioreactor Engineering, East China University</w:t>
      </w:r>
      <w:r>
        <w:rPr>
          <w:rFonts w:hint="eastAsia"/>
          <w:kern w:val="0"/>
          <w:sz w:val="24"/>
          <w:lang w:val="en-US" w:eastAsia="zh-CN"/>
        </w:rPr>
        <w:t xml:space="preserve"> </w:t>
      </w:r>
      <w:r>
        <w:rPr>
          <w:kern w:val="0"/>
          <w:sz w:val="24"/>
        </w:rPr>
        <w:t>of Science and Technology, Shanghai, China</w:t>
      </w:r>
      <w:r>
        <w:rPr>
          <w:rFonts w:hint="eastAsia"/>
          <w:kern w:val="0"/>
          <w:sz w:val="24"/>
        </w:rPr>
        <w:t>）作为第一或第二署名单位。其中，华东理工大学申请人必须以生物反应器工程国家重点实验室作为第一署名单位。课题申请人应作为发表论文的第一作者或责任作者，本实验室参与项目合作的固定成员应作为论文的共同作者。发表论文需在首页或致谢之处标注</w:t>
      </w:r>
      <w:r>
        <w:rPr>
          <w:kern w:val="0"/>
          <w:sz w:val="24"/>
        </w:rPr>
        <w:t>“Supported (or Partially Supported) by</w:t>
      </w:r>
      <w:r>
        <w:rPr>
          <w:rFonts w:hint="eastAsia"/>
          <w:kern w:val="0"/>
          <w:sz w:val="24"/>
        </w:rPr>
        <w:t xml:space="preserve"> </w:t>
      </w:r>
      <w:r>
        <w:rPr>
          <w:kern w:val="0"/>
          <w:sz w:val="24"/>
        </w:rPr>
        <w:t>Open Funding Project of the State Key Laboratory of Bioreactor</w:t>
      </w:r>
      <w:r>
        <w:rPr>
          <w:rFonts w:hint="eastAsia"/>
          <w:kern w:val="0"/>
          <w:sz w:val="24"/>
        </w:rPr>
        <w:t xml:space="preserve"> </w:t>
      </w:r>
      <w:r>
        <w:rPr>
          <w:kern w:val="0"/>
          <w:sz w:val="24"/>
        </w:rPr>
        <w:t>Engineering”</w:t>
      </w:r>
      <w:r>
        <w:rPr>
          <w:rFonts w:hint="eastAsia"/>
          <w:kern w:val="0"/>
          <w:sz w:val="24"/>
        </w:rPr>
        <w:t>字样。</w:t>
      </w:r>
    </w:p>
    <w:p>
      <w:pPr>
        <w:autoSpaceDE w:val="0"/>
        <w:autoSpaceDN w:val="0"/>
        <w:adjustRightInd w:val="0"/>
        <w:spacing w:line="360" w:lineRule="auto"/>
        <w:jc w:val="left"/>
        <w:rPr>
          <w:rFonts w:eastAsia="黑体"/>
          <w:kern w:val="0"/>
          <w:sz w:val="28"/>
          <w:szCs w:val="28"/>
        </w:rPr>
      </w:pPr>
      <w:r>
        <w:rPr>
          <w:rFonts w:hint="eastAsia" w:eastAsia="黑体"/>
          <w:kern w:val="0"/>
          <w:sz w:val="28"/>
          <w:szCs w:val="28"/>
        </w:rPr>
        <w:t>三、申请人与合作人资格</w:t>
      </w:r>
    </w:p>
    <w:p>
      <w:pPr>
        <w:pStyle w:val="40"/>
        <w:numPr>
          <w:ilvl w:val="0"/>
          <w:numId w:val="2"/>
        </w:numPr>
        <w:autoSpaceDE w:val="0"/>
        <w:autoSpaceDN w:val="0"/>
        <w:adjustRightInd w:val="0"/>
        <w:spacing w:line="360" w:lineRule="auto"/>
        <w:ind w:firstLineChars="0"/>
        <w:jc w:val="left"/>
        <w:rPr>
          <w:kern w:val="0"/>
          <w:sz w:val="24"/>
        </w:rPr>
      </w:pPr>
      <w:r>
        <w:rPr>
          <w:rFonts w:hint="eastAsia"/>
          <w:kern w:val="0"/>
          <w:sz w:val="24"/>
        </w:rPr>
        <w:t>开放课题申请人应着眼于上述方向的重要科学问题的提出与解决；申请人应具有较好的前期工作基础和优秀的学术论文发表记录</w:t>
      </w:r>
    </w:p>
    <w:p>
      <w:pPr>
        <w:pStyle w:val="40"/>
        <w:numPr>
          <w:ilvl w:val="0"/>
          <w:numId w:val="2"/>
        </w:numPr>
        <w:autoSpaceDE w:val="0"/>
        <w:autoSpaceDN w:val="0"/>
        <w:adjustRightInd w:val="0"/>
        <w:spacing w:line="360" w:lineRule="auto"/>
        <w:ind w:firstLineChars="0"/>
        <w:jc w:val="left"/>
        <w:rPr>
          <w:kern w:val="0"/>
          <w:sz w:val="24"/>
        </w:rPr>
      </w:pPr>
      <w:r>
        <w:rPr>
          <w:rFonts w:hint="eastAsia"/>
          <w:kern w:val="0"/>
          <w:sz w:val="24"/>
        </w:rPr>
        <w:t>每位申请人在同一时间内只能作为课题负责人申请一项开放课题，在研开放课题未结题者不得作为课题负责人申请新的开放课题。重点实验室固定人员不能作为课题负责人。</w:t>
      </w:r>
    </w:p>
    <w:p>
      <w:pPr>
        <w:pStyle w:val="40"/>
        <w:numPr>
          <w:ilvl w:val="0"/>
          <w:numId w:val="2"/>
        </w:numPr>
        <w:autoSpaceDE w:val="0"/>
        <w:autoSpaceDN w:val="0"/>
        <w:adjustRightInd w:val="0"/>
        <w:spacing w:line="360" w:lineRule="auto"/>
        <w:ind w:firstLineChars="0"/>
        <w:jc w:val="left"/>
        <w:rPr>
          <w:kern w:val="0"/>
          <w:sz w:val="24"/>
        </w:rPr>
      </w:pPr>
      <w:r>
        <w:rPr>
          <w:rFonts w:hint="eastAsia"/>
          <w:kern w:val="0"/>
          <w:sz w:val="24"/>
        </w:rPr>
        <w:t>每位申请人所申请的开放课题不得与本人或合作人在研或正在申请的生物反应器工程国家重点实验室其它课题内容相重复。</w:t>
      </w:r>
    </w:p>
    <w:p>
      <w:pPr>
        <w:pStyle w:val="40"/>
        <w:numPr>
          <w:ilvl w:val="0"/>
          <w:numId w:val="2"/>
        </w:numPr>
        <w:autoSpaceDE w:val="0"/>
        <w:autoSpaceDN w:val="0"/>
        <w:adjustRightInd w:val="0"/>
        <w:spacing w:line="360" w:lineRule="auto"/>
        <w:ind w:firstLineChars="0"/>
        <w:jc w:val="left"/>
        <w:rPr>
          <w:kern w:val="0"/>
          <w:sz w:val="24"/>
        </w:rPr>
      </w:pPr>
      <w:r>
        <w:rPr>
          <w:rFonts w:hint="eastAsia"/>
          <w:kern w:val="0"/>
          <w:sz w:val="24"/>
        </w:rPr>
        <w:t>每位生物反应器工程国家重点实验室固定人员在同一年度内只能与一位申请人合作提出申请，</w:t>
      </w:r>
      <w:r>
        <w:rPr>
          <w:rFonts w:hint="eastAsia"/>
          <w:color w:val="FF0000"/>
          <w:kern w:val="0"/>
          <w:sz w:val="24"/>
        </w:rPr>
        <w:t>在研不超过一项，</w:t>
      </w:r>
      <w:r>
        <w:rPr>
          <w:rFonts w:hint="eastAsia"/>
          <w:b/>
          <w:bCs/>
          <w:kern w:val="0"/>
          <w:sz w:val="24"/>
        </w:rPr>
        <w:t>固定人员参加以往开放课题、已到结题时间而未结题的，不得参加新的开放课题合作申请</w:t>
      </w:r>
      <w:r>
        <w:rPr>
          <w:rFonts w:hint="eastAsia"/>
          <w:kern w:val="0"/>
          <w:sz w:val="24"/>
        </w:rPr>
        <w:t>。</w:t>
      </w:r>
    </w:p>
    <w:p>
      <w:pPr>
        <w:autoSpaceDE w:val="0"/>
        <w:autoSpaceDN w:val="0"/>
        <w:adjustRightInd w:val="0"/>
        <w:spacing w:line="360" w:lineRule="auto"/>
        <w:jc w:val="left"/>
        <w:rPr>
          <w:rFonts w:eastAsia="黑体"/>
          <w:kern w:val="0"/>
          <w:sz w:val="28"/>
          <w:szCs w:val="28"/>
        </w:rPr>
      </w:pPr>
      <w:r>
        <w:rPr>
          <w:rFonts w:hint="eastAsia" w:eastAsia="黑体"/>
          <w:kern w:val="0"/>
          <w:sz w:val="28"/>
          <w:szCs w:val="28"/>
        </w:rPr>
        <w:t>四、申请方式</w:t>
      </w:r>
    </w:p>
    <w:p>
      <w:pPr>
        <w:autoSpaceDE w:val="0"/>
        <w:autoSpaceDN w:val="0"/>
        <w:adjustRightInd w:val="0"/>
        <w:spacing w:line="360" w:lineRule="auto"/>
        <w:ind w:firstLine="480" w:firstLineChars="200"/>
        <w:jc w:val="left"/>
        <w:rPr>
          <w:kern w:val="0"/>
          <w:sz w:val="24"/>
        </w:rPr>
      </w:pPr>
      <w:r>
        <w:rPr>
          <w:rFonts w:hint="eastAsia"/>
          <w:kern w:val="0"/>
          <w:sz w:val="24"/>
        </w:rPr>
        <w:t>生物反应器工程国家重点实验室自</w:t>
      </w:r>
      <w:r>
        <w:rPr>
          <w:kern w:val="0"/>
          <w:sz w:val="24"/>
        </w:rPr>
        <w:t>20</w:t>
      </w:r>
      <w:r>
        <w:rPr>
          <w:rFonts w:hint="eastAsia"/>
          <w:kern w:val="0"/>
          <w:sz w:val="24"/>
          <w:lang w:val="en-US" w:eastAsia="zh-CN"/>
        </w:rPr>
        <w:t>22</w:t>
      </w:r>
      <w:r>
        <w:rPr>
          <w:rFonts w:hint="eastAsia"/>
          <w:kern w:val="0"/>
          <w:sz w:val="24"/>
        </w:rPr>
        <w:t>年</w:t>
      </w:r>
      <w:r>
        <w:rPr>
          <w:rFonts w:hint="eastAsia"/>
          <w:kern w:val="0"/>
          <w:sz w:val="24"/>
          <w:lang w:val="en-US" w:eastAsia="zh-CN"/>
        </w:rPr>
        <w:t>7</w:t>
      </w:r>
      <w:r>
        <w:rPr>
          <w:rFonts w:hint="eastAsia"/>
          <w:kern w:val="0"/>
          <w:sz w:val="24"/>
        </w:rPr>
        <w:t>月</w:t>
      </w:r>
      <w:r>
        <w:rPr>
          <w:rFonts w:hint="eastAsia"/>
          <w:kern w:val="0"/>
          <w:sz w:val="24"/>
          <w:lang w:val="en-US" w:eastAsia="zh-CN"/>
        </w:rPr>
        <w:t>1</w:t>
      </w:r>
      <w:r>
        <w:rPr>
          <w:rFonts w:hint="eastAsia"/>
          <w:kern w:val="0"/>
          <w:sz w:val="24"/>
        </w:rPr>
        <w:t>日起接受开放课题申请。</w:t>
      </w:r>
      <w:r>
        <w:fldChar w:fldCharType="begin"/>
      </w:r>
      <w:r>
        <w:instrText xml:space="preserve"> HYPERLINK "mailto:电子版申请书请在2019%20年6月20%20日之前提交至bioreactorfunds@ecust.edu.cn。邮件标题请注明“2019" </w:instrText>
      </w:r>
      <w:r>
        <w:fldChar w:fldCharType="separate"/>
      </w:r>
      <w:r>
        <w:rPr>
          <w:rStyle w:val="24"/>
          <w:rFonts w:hint="eastAsia"/>
          <w:kern w:val="0"/>
          <w:sz w:val="24"/>
        </w:rPr>
        <w:t>电子版申请书请在</w:t>
      </w:r>
      <w:r>
        <w:rPr>
          <w:rStyle w:val="24"/>
          <w:kern w:val="0"/>
          <w:sz w:val="24"/>
        </w:rPr>
        <w:t>20</w:t>
      </w:r>
      <w:r>
        <w:rPr>
          <w:rStyle w:val="24"/>
          <w:rFonts w:hint="eastAsia"/>
          <w:kern w:val="0"/>
          <w:sz w:val="24"/>
          <w:lang w:val="en-US" w:eastAsia="zh-CN"/>
        </w:rPr>
        <w:t>22</w:t>
      </w:r>
      <w:r>
        <w:rPr>
          <w:rStyle w:val="24"/>
          <w:kern w:val="0"/>
          <w:sz w:val="24"/>
        </w:rPr>
        <w:t xml:space="preserve"> </w:t>
      </w:r>
      <w:r>
        <w:rPr>
          <w:rStyle w:val="24"/>
          <w:rFonts w:hint="eastAsia"/>
          <w:kern w:val="0"/>
          <w:sz w:val="24"/>
        </w:rPr>
        <w:t>年</w:t>
      </w:r>
      <w:r>
        <w:rPr>
          <w:rStyle w:val="24"/>
          <w:rFonts w:hint="eastAsia"/>
          <w:kern w:val="0"/>
          <w:sz w:val="24"/>
          <w:lang w:val="en-US" w:eastAsia="zh-CN"/>
        </w:rPr>
        <w:t>8</w:t>
      </w:r>
      <w:r>
        <w:rPr>
          <w:rStyle w:val="24"/>
          <w:rFonts w:hint="eastAsia"/>
          <w:kern w:val="0"/>
          <w:sz w:val="24"/>
        </w:rPr>
        <w:t>月</w:t>
      </w:r>
      <w:r>
        <w:rPr>
          <w:rStyle w:val="24"/>
          <w:rFonts w:hint="eastAsia"/>
          <w:kern w:val="0"/>
          <w:sz w:val="24"/>
          <w:lang w:val="en-US" w:eastAsia="zh-CN"/>
        </w:rPr>
        <w:t>15</w:t>
      </w:r>
      <w:r>
        <w:rPr>
          <w:rStyle w:val="24"/>
          <w:kern w:val="0"/>
          <w:sz w:val="24"/>
        </w:rPr>
        <w:t xml:space="preserve"> </w:t>
      </w:r>
      <w:r>
        <w:rPr>
          <w:rStyle w:val="24"/>
          <w:rFonts w:hint="eastAsia"/>
          <w:kern w:val="0"/>
          <w:sz w:val="24"/>
        </w:rPr>
        <w:t>日之前提交至</w:t>
      </w:r>
      <w:r>
        <w:rPr>
          <w:rStyle w:val="24"/>
          <w:kern w:val="0"/>
          <w:sz w:val="24"/>
        </w:rPr>
        <w:t>bioreactorfunds@ecust.edu.cn</w:t>
      </w:r>
      <w:r>
        <w:rPr>
          <w:rStyle w:val="24"/>
          <w:rFonts w:hint="eastAsia"/>
          <w:kern w:val="0"/>
          <w:sz w:val="24"/>
        </w:rPr>
        <w:t>。邮件标题请注明“</w:t>
      </w:r>
      <w:r>
        <w:rPr>
          <w:rStyle w:val="24"/>
          <w:kern w:val="0"/>
          <w:sz w:val="24"/>
        </w:rPr>
        <w:t>20</w:t>
      </w:r>
      <w:r>
        <w:rPr>
          <w:rStyle w:val="24"/>
          <w:rFonts w:hint="eastAsia"/>
          <w:kern w:val="0"/>
          <w:sz w:val="24"/>
          <w:lang w:val="en-US" w:eastAsia="zh-CN"/>
        </w:rPr>
        <w:t>2</w:t>
      </w:r>
      <w:r>
        <w:rPr>
          <w:rStyle w:val="24"/>
          <w:kern w:val="0"/>
          <w:sz w:val="24"/>
        </w:rPr>
        <w:fldChar w:fldCharType="end"/>
      </w:r>
      <w:r>
        <w:rPr>
          <w:rStyle w:val="24"/>
          <w:rFonts w:hint="eastAsia"/>
          <w:kern w:val="0"/>
          <w:sz w:val="24"/>
          <w:lang w:val="en-US" w:eastAsia="zh-CN"/>
        </w:rPr>
        <w:t>2</w:t>
      </w:r>
      <w:r>
        <w:rPr>
          <w:kern w:val="0"/>
          <w:sz w:val="24"/>
        </w:rPr>
        <w:t xml:space="preserve"> SKLBE</w:t>
      </w:r>
      <w:r>
        <w:rPr>
          <w:rFonts w:hint="eastAsia"/>
          <w:kern w:val="0"/>
          <w:sz w:val="24"/>
        </w:rPr>
        <w:t>开放课题申请”，邮件内容请注明合作人姓名、手机号码、所在学院等信息。重点实验室将在</w:t>
      </w:r>
      <w:r>
        <w:rPr>
          <w:color w:val="FF0000"/>
          <w:kern w:val="0"/>
          <w:sz w:val="24"/>
        </w:rPr>
        <w:t>20</w:t>
      </w:r>
      <w:r>
        <w:rPr>
          <w:rFonts w:hint="eastAsia"/>
          <w:color w:val="FF0000"/>
          <w:kern w:val="0"/>
          <w:sz w:val="24"/>
          <w:lang w:val="en-US" w:eastAsia="zh-CN"/>
        </w:rPr>
        <w:t>22</w:t>
      </w:r>
      <w:r>
        <w:rPr>
          <w:rFonts w:hint="eastAsia"/>
          <w:color w:val="FF0000"/>
          <w:kern w:val="0"/>
          <w:sz w:val="24"/>
        </w:rPr>
        <w:t>年</w:t>
      </w:r>
      <w:r>
        <w:rPr>
          <w:rFonts w:hint="eastAsia"/>
          <w:color w:val="FF0000"/>
          <w:kern w:val="0"/>
          <w:sz w:val="24"/>
          <w:lang w:val="en-US" w:eastAsia="zh-CN"/>
        </w:rPr>
        <w:t>8</w:t>
      </w:r>
      <w:r>
        <w:rPr>
          <w:rFonts w:hint="eastAsia"/>
          <w:color w:val="FF0000"/>
          <w:kern w:val="0"/>
          <w:sz w:val="24"/>
        </w:rPr>
        <w:t>月</w:t>
      </w:r>
      <w:r>
        <w:rPr>
          <w:rFonts w:hint="eastAsia"/>
          <w:color w:val="FF0000"/>
          <w:kern w:val="0"/>
          <w:sz w:val="24"/>
          <w:lang w:val="en-US" w:eastAsia="zh-CN"/>
        </w:rPr>
        <w:t>30</w:t>
      </w:r>
      <w:r>
        <w:rPr>
          <w:rFonts w:hint="eastAsia"/>
          <w:color w:val="FF0000"/>
          <w:kern w:val="0"/>
          <w:sz w:val="24"/>
        </w:rPr>
        <w:t>日</w:t>
      </w:r>
      <w:r>
        <w:rPr>
          <w:rFonts w:hint="eastAsia"/>
          <w:kern w:val="0"/>
          <w:sz w:val="24"/>
        </w:rPr>
        <w:t>之前将评审结果和专家评审意见正式通知每一位申请人和合作人，并在重点实验室网页公示资助名单。纸质版申请材料需包括申请书</w:t>
      </w:r>
      <w:r>
        <w:rPr>
          <w:rFonts w:hint="eastAsia"/>
          <w:kern w:val="0"/>
          <w:sz w:val="24"/>
          <w:lang w:val="en-US" w:eastAsia="zh-CN"/>
        </w:rPr>
        <w:t>和</w:t>
      </w:r>
      <w:r>
        <w:rPr>
          <w:rFonts w:hint="eastAsia"/>
          <w:kern w:val="0"/>
          <w:sz w:val="24"/>
        </w:rPr>
        <w:t>附件材料（需由生物反应器工程国家重点实验室合作人亲笔签名），</w:t>
      </w:r>
      <w:r>
        <w:rPr>
          <w:rFonts w:hint="eastAsia"/>
          <w:b/>
          <w:bCs/>
          <w:kern w:val="0"/>
          <w:sz w:val="24"/>
        </w:rPr>
        <w:t>一式三份</w:t>
      </w:r>
      <w:r>
        <w:rPr>
          <w:rFonts w:hint="eastAsia"/>
          <w:b/>
          <w:bCs/>
          <w:kern w:val="0"/>
          <w:sz w:val="24"/>
          <w:lang w:val="en-US" w:eastAsia="zh-CN"/>
        </w:rPr>
        <w:t>纸质版</w:t>
      </w:r>
      <w:r>
        <w:rPr>
          <w:rFonts w:hint="eastAsia"/>
          <w:kern w:val="0"/>
          <w:sz w:val="24"/>
        </w:rPr>
        <w:t>请</w:t>
      </w:r>
      <w:r>
        <w:rPr>
          <w:rFonts w:hint="eastAsia"/>
          <w:color w:val="FF0000"/>
          <w:kern w:val="0"/>
          <w:sz w:val="24"/>
        </w:rPr>
        <w:t>在</w:t>
      </w:r>
      <w:r>
        <w:rPr>
          <w:b/>
          <w:bCs/>
          <w:color w:val="FF0000"/>
          <w:kern w:val="0"/>
          <w:sz w:val="24"/>
        </w:rPr>
        <w:t>20</w:t>
      </w:r>
      <w:r>
        <w:rPr>
          <w:rFonts w:hint="eastAsia"/>
          <w:b/>
          <w:bCs/>
          <w:color w:val="FF0000"/>
          <w:kern w:val="0"/>
          <w:sz w:val="24"/>
          <w:lang w:val="en-US" w:eastAsia="zh-CN"/>
        </w:rPr>
        <w:t>22</w:t>
      </w:r>
      <w:r>
        <w:rPr>
          <w:rFonts w:hint="eastAsia"/>
          <w:b/>
          <w:bCs/>
          <w:color w:val="FF0000"/>
          <w:kern w:val="0"/>
          <w:sz w:val="24"/>
        </w:rPr>
        <w:t>年</w:t>
      </w:r>
      <w:r>
        <w:rPr>
          <w:rFonts w:hint="eastAsia"/>
          <w:b/>
          <w:bCs/>
          <w:color w:val="FF0000"/>
          <w:kern w:val="0"/>
          <w:sz w:val="24"/>
          <w:lang w:val="en-US" w:eastAsia="zh-CN"/>
        </w:rPr>
        <w:t>9</w:t>
      </w:r>
      <w:r>
        <w:rPr>
          <w:rFonts w:hint="eastAsia"/>
          <w:b/>
          <w:bCs/>
          <w:color w:val="FF0000"/>
          <w:kern w:val="0"/>
          <w:sz w:val="24"/>
        </w:rPr>
        <w:t>月</w:t>
      </w:r>
      <w:r>
        <w:rPr>
          <w:rFonts w:hint="eastAsia"/>
          <w:b/>
          <w:bCs/>
          <w:color w:val="FF0000"/>
          <w:kern w:val="0"/>
          <w:sz w:val="24"/>
          <w:lang w:val="en-US" w:eastAsia="zh-CN"/>
        </w:rPr>
        <w:t>10</w:t>
      </w:r>
      <w:r>
        <w:rPr>
          <w:rFonts w:hint="eastAsia"/>
          <w:b/>
          <w:bCs/>
          <w:color w:val="FF0000"/>
          <w:kern w:val="0"/>
          <w:sz w:val="24"/>
        </w:rPr>
        <w:t>日</w:t>
      </w:r>
      <w:r>
        <w:rPr>
          <w:rFonts w:hint="eastAsia"/>
          <w:kern w:val="0"/>
          <w:sz w:val="24"/>
        </w:rPr>
        <w:t>之前由国重室合作人直接送交至华东理工大学鲁华所402室。</w:t>
      </w:r>
    </w:p>
    <w:p>
      <w:pPr>
        <w:autoSpaceDE w:val="0"/>
        <w:autoSpaceDN w:val="0"/>
        <w:adjustRightInd w:val="0"/>
        <w:spacing w:line="360" w:lineRule="auto"/>
        <w:ind w:firstLine="480" w:firstLineChars="200"/>
        <w:jc w:val="left"/>
        <w:rPr>
          <w:kern w:val="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814EB"/>
    <w:multiLevelType w:val="multilevel"/>
    <w:tmpl w:val="08C814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994E17"/>
    <w:multiLevelType w:val="multilevel"/>
    <w:tmpl w:val="0A994E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zY2NkOTBlNDZjYWI1ODliOWQyYWEzN2Q2YTI5MTYifQ=="/>
  </w:docVars>
  <w:rsids>
    <w:rsidRoot w:val="003F6951"/>
    <w:rsid w:val="00023465"/>
    <w:rsid w:val="000352AB"/>
    <w:rsid w:val="0004097A"/>
    <w:rsid w:val="00052848"/>
    <w:rsid w:val="000C49C9"/>
    <w:rsid w:val="001069B1"/>
    <w:rsid w:val="00190F8B"/>
    <w:rsid w:val="001A6E6F"/>
    <w:rsid w:val="001B14C9"/>
    <w:rsid w:val="00212C8F"/>
    <w:rsid w:val="00246626"/>
    <w:rsid w:val="002569D1"/>
    <w:rsid w:val="002A268A"/>
    <w:rsid w:val="00304539"/>
    <w:rsid w:val="00331926"/>
    <w:rsid w:val="00363A26"/>
    <w:rsid w:val="003F2997"/>
    <w:rsid w:val="003F6951"/>
    <w:rsid w:val="004A6AAD"/>
    <w:rsid w:val="004D0FBE"/>
    <w:rsid w:val="004E00D9"/>
    <w:rsid w:val="005221B2"/>
    <w:rsid w:val="00557E8A"/>
    <w:rsid w:val="0058747F"/>
    <w:rsid w:val="005C5F8E"/>
    <w:rsid w:val="005E53CD"/>
    <w:rsid w:val="00656377"/>
    <w:rsid w:val="00685920"/>
    <w:rsid w:val="00687620"/>
    <w:rsid w:val="006A4118"/>
    <w:rsid w:val="00756AF7"/>
    <w:rsid w:val="00782FE4"/>
    <w:rsid w:val="00783954"/>
    <w:rsid w:val="00833790"/>
    <w:rsid w:val="00857261"/>
    <w:rsid w:val="008A7F08"/>
    <w:rsid w:val="009967CE"/>
    <w:rsid w:val="009C1AA7"/>
    <w:rsid w:val="00B70305"/>
    <w:rsid w:val="00B7063F"/>
    <w:rsid w:val="00B9552F"/>
    <w:rsid w:val="00BD0629"/>
    <w:rsid w:val="00BD1B94"/>
    <w:rsid w:val="00BD46FD"/>
    <w:rsid w:val="00BF3167"/>
    <w:rsid w:val="00BF67D1"/>
    <w:rsid w:val="00C05340"/>
    <w:rsid w:val="00CC1A8B"/>
    <w:rsid w:val="00D73A8B"/>
    <w:rsid w:val="00DD3660"/>
    <w:rsid w:val="00E46E3F"/>
    <w:rsid w:val="00E63475"/>
    <w:rsid w:val="00E708A8"/>
    <w:rsid w:val="00F21A46"/>
    <w:rsid w:val="00FD508A"/>
    <w:rsid w:val="00FF6634"/>
    <w:rsid w:val="110D2BF1"/>
    <w:rsid w:val="153B2C7D"/>
    <w:rsid w:val="1A7D2086"/>
    <w:rsid w:val="203E7129"/>
    <w:rsid w:val="26C41A79"/>
    <w:rsid w:val="29201AD0"/>
    <w:rsid w:val="37F1221B"/>
    <w:rsid w:val="3D705286"/>
    <w:rsid w:val="72797BA2"/>
    <w:rsid w:val="74795EBA"/>
    <w:rsid w:val="7B4E0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8"/>
    <w:qFormat/>
    <w:uiPriority w:val="99"/>
    <w:pPr>
      <w:keepNext/>
      <w:keepLines/>
      <w:spacing w:before="260" w:after="260" w:line="416" w:lineRule="auto"/>
      <w:outlineLvl w:val="2"/>
    </w:pPr>
    <w:rPr>
      <w:b/>
      <w:bCs/>
      <w:kern w:val="0"/>
      <w:sz w:val="32"/>
      <w:szCs w:val="32"/>
    </w:rPr>
  </w:style>
  <w:style w:type="paragraph" w:styleId="5">
    <w:name w:val="heading 5"/>
    <w:basedOn w:val="1"/>
    <w:next w:val="1"/>
    <w:link w:val="29"/>
    <w:qFormat/>
    <w:uiPriority w:val="99"/>
    <w:pPr>
      <w:keepNext/>
      <w:keepLines/>
      <w:spacing w:before="280" w:after="290" w:line="376" w:lineRule="auto"/>
      <w:outlineLvl w:val="4"/>
    </w:pPr>
    <w:rPr>
      <w:b/>
      <w:bCs/>
      <w:kern w:val="0"/>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4"/>
    <w:qFormat/>
    <w:uiPriority w:val="99"/>
    <w:rPr>
      <w:rFonts w:ascii="宋体"/>
      <w:kern w:val="0"/>
      <w:sz w:val="18"/>
      <w:szCs w:val="18"/>
    </w:rPr>
  </w:style>
  <w:style w:type="paragraph" w:styleId="7">
    <w:name w:val="annotation text"/>
    <w:basedOn w:val="1"/>
    <w:link w:val="30"/>
    <w:semiHidden/>
    <w:qFormat/>
    <w:uiPriority w:val="99"/>
    <w:pPr>
      <w:jc w:val="left"/>
    </w:pPr>
    <w:rPr>
      <w:kern w:val="0"/>
      <w:sz w:val="20"/>
    </w:rPr>
  </w:style>
  <w:style w:type="paragraph" w:styleId="8">
    <w:name w:val="Body Text Indent"/>
    <w:basedOn w:val="1"/>
    <w:link w:val="33"/>
    <w:qFormat/>
    <w:uiPriority w:val="99"/>
    <w:pPr>
      <w:spacing w:after="120"/>
      <w:ind w:left="420" w:leftChars="200"/>
    </w:pPr>
    <w:rPr>
      <w:kern w:val="0"/>
      <w:sz w:val="20"/>
    </w:rPr>
  </w:style>
  <w:style w:type="paragraph" w:styleId="9">
    <w:name w:val="toc 3"/>
    <w:basedOn w:val="1"/>
    <w:next w:val="1"/>
    <w:qFormat/>
    <w:uiPriority w:val="99"/>
    <w:pPr>
      <w:ind w:left="840" w:leftChars="400"/>
    </w:pPr>
  </w:style>
  <w:style w:type="paragraph" w:styleId="10">
    <w:name w:val="Plain Text"/>
    <w:basedOn w:val="1"/>
    <w:link w:val="35"/>
    <w:qFormat/>
    <w:uiPriority w:val="0"/>
    <w:rPr>
      <w:rFonts w:ascii="宋体"/>
      <w:kern w:val="0"/>
      <w:sz w:val="20"/>
      <w:szCs w:val="20"/>
    </w:rPr>
  </w:style>
  <w:style w:type="paragraph" w:styleId="11">
    <w:name w:val="Balloon Text"/>
    <w:basedOn w:val="1"/>
    <w:link w:val="37"/>
    <w:semiHidden/>
    <w:qFormat/>
    <w:uiPriority w:val="99"/>
    <w:rPr>
      <w:kern w:val="0"/>
      <w:sz w:val="18"/>
      <w:szCs w:val="18"/>
    </w:rPr>
  </w:style>
  <w:style w:type="paragraph" w:styleId="12">
    <w:name w:val="footer"/>
    <w:basedOn w:val="1"/>
    <w:link w:val="32"/>
    <w:unhideWhenUsed/>
    <w:qFormat/>
    <w:uiPriority w:val="0"/>
    <w:pPr>
      <w:tabs>
        <w:tab w:val="center" w:pos="4153"/>
        <w:tab w:val="right" w:pos="8306"/>
      </w:tabs>
      <w:snapToGrid w:val="0"/>
      <w:jc w:val="left"/>
    </w:pPr>
    <w:rPr>
      <w:kern w:val="0"/>
      <w:sz w:val="18"/>
      <w:szCs w:val="18"/>
    </w:rPr>
  </w:style>
  <w:style w:type="paragraph" w:styleId="13">
    <w:name w:val="header"/>
    <w:basedOn w:val="1"/>
    <w:link w:val="3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99"/>
  </w:style>
  <w:style w:type="paragraph" w:styleId="15">
    <w:name w:val="toc 2"/>
    <w:basedOn w:val="1"/>
    <w:next w:val="1"/>
    <w:qFormat/>
    <w:uiPriority w:val="9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7"/>
    <w:next w:val="7"/>
    <w:link w:val="36"/>
    <w:semiHidden/>
    <w:qFormat/>
    <w:uiPriority w:val="99"/>
    <w:rPr>
      <w:b/>
      <w:bCs/>
    </w:rPr>
  </w:style>
  <w:style w:type="character" w:styleId="20">
    <w:name w:val="Strong"/>
    <w:basedOn w:val="19"/>
    <w:qFormat/>
    <w:uiPriority w:val="22"/>
    <w:rPr>
      <w:rFonts w:cs="Times New Roman"/>
      <w:b/>
      <w:bCs/>
    </w:rPr>
  </w:style>
  <w:style w:type="character" w:styleId="21">
    <w:name w:val="page number"/>
    <w:basedOn w:val="19"/>
    <w:qFormat/>
    <w:uiPriority w:val="99"/>
    <w:rPr>
      <w:rFonts w:cs="Times New Roman"/>
    </w:rPr>
  </w:style>
  <w:style w:type="character" w:styleId="22">
    <w:name w:val="FollowedHyperlink"/>
    <w:basedOn w:val="19"/>
    <w:qFormat/>
    <w:uiPriority w:val="99"/>
    <w:rPr>
      <w:rFonts w:cs="Times New Roman"/>
      <w:color w:val="800080"/>
      <w:u w:val="single"/>
    </w:rPr>
  </w:style>
  <w:style w:type="character" w:styleId="23">
    <w:name w:val="Emphasis"/>
    <w:basedOn w:val="19"/>
    <w:qFormat/>
    <w:uiPriority w:val="20"/>
    <w:rPr>
      <w:rFonts w:cs="Times New Roman"/>
      <w:i/>
      <w:iCs/>
    </w:rPr>
  </w:style>
  <w:style w:type="character" w:styleId="24">
    <w:name w:val="Hyperlink"/>
    <w:basedOn w:val="19"/>
    <w:unhideWhenUsed/>
    <w:qFormat/>
    <w:uiPriority w:val="99"/>
    <w:rPr>
      <w:color w:val="0000FF" w:themeColor="hyperlink"/>
      <w:u w:val="single"/>
      <w14:textFill>
        <w14:solidFill>
          <w14:schemeClr w14:val="hlink"/>
        </w14:solidFill>
      </w14:textFill>
    </w:rPr>
  </w:style>
  <w:style w:type="character" w:styleId="25">
    <w:name w:val="annotation reference"/>
    <w:basedOn w:val="19"/>
    <w:semiHidden/>
    <w:qFormat/>
    <w:uiPriority w:val="99"/>
    <w:rPr>
      <w:rFonts w:cs="Times New Roman"/>
      <w:sz w:val="21"/>
      <w:szCs w:val="21"/>
    </w:rPr>
  </w:style>
  <w:style w:type="character" w:customStyle="1" w:styleId="26">
    <w:name w:val="标题 1 字符"/>
    <w:basedOn w:val="19"/>
    <w:link w:val="2"/>
    <w:qFormat/>
    <w:uiPriority w:val="0"/>
    <w:rPr>
      <w:rFonts w:ascii="Times New Roman" w:hAnsi="Times New Roman" w:eastAsia="宋体" w:cs="Times New Roman"/>
      <w:b/>
      <w:bCs/>
      <w:kern w:val="44"/>
      <w:sz w:val="44"/>
      <w:szCs w:val="44"/>
    </w:rPr>
  </w:style>
  <w:style w:type="character" w:customStyle="1" w:styleId="27">
    <w:name w:val="标题 2 字符"/>
    <w:basedOn w:val="19"/>
    <w:link w:val="3"/>
    <w:qFormat/>
    <w:uiPriority w:val="99"/>
    <w:rPr>
      <w:rFonts w:ascii="Arial" w:hAnsi="Arial" w:eastAsia="黑体" w:cs="Times New Roman"/>
      <w:b/>
      <w:bCs/>
      <w:sz w:val="32"/>
      <w:szCs w:val="32"/>
    </w:rPr>
  </w:style>
  <w:style w:type="character" w:customStyle="1" w:styleId="28">
    <w:name w:val="标题 3 字符"/>
    <w:basedOn w:val="19"/>
    <w:link w:val="4"/>
    <w:qFormat/>
    <w:uiPriority w:val="99"/>
    <w:rPr>
      <w:rFonts w:ascii="Times New Roman" w:hAnsi="Times New Roman" w:eastAsia="宋体" w:cs="Times New Roman"/>
      <w:b/>
      <w:bCs/>
      <w:sz w:val="32"/>
      <w:szCs w:val="32"/>
    </w:rPr>
  </w:style>
  <w:style w:type="character" w:customStyle="1" w:styleId="29">
    <w:name w:val="标题 5 字符"/>
    <w:basedOn w:val="19"/>
    <w:link w:val="5"/>
    <w:qFormat/>
    <w:uiPriority w:val="99"/>
    <w:rPr>
      <w:rFonts w:ascii="Times New Roman" w:hAnsi="Times New Roman" w:eastAsia="宋体" w:cs="Times New Roman"/>
      <w:b/>
      <w:bCs/>
      <w:sz w:val="28"/>
      <w:szCs w:val="28"/>
    </w:rPr>
  </w:style>
  <w:style w:type="character" w:customStyle="1" w:styleId="30">
    <w:name w:val="批注文字 字符"/>
    <w:basedOn w:val="19"/>
    <w:link w:val="7"/>
    <w:semiHidden/>
    <w:qFormat/>
    <w:uiPriority w:val="99"/>
    <w:rPr>
      <w:rFonts w:ascii="Times New Roman" w:hAnsi="Times New Roman" w:eastAsia="宋体" w:cs="Times New Roman"/>
      <w:szCs w:val="24"/>
    </w:rPr>
  </w:style>
  <w:style w:type="character" w:customStyle="1" w:styleId="31">
    <w:name w:val="页眉 字符"/>
    <w:basedOn w:val="19"/>
    <w:link w:val="13"/>
    <w:qFormat/>
    <w:uiPriority w:val="0"/>
    <w:rPr>
      <w:sz w:val="18"/>
      <w:szCs w:val="18"/>
    </w:rPr>
  </w:style>
  <w:style w:type="character" w:customStyle="1" w:styleId="32">
    <w:name w:val="页脚 字符"/>
    <w:basedOn w:val="19"/>
    <w:link w:val="12"/>
    <w:qFormat/>
    <w:uiPriority w:val="0"/>
    <w:rPr>
      <w:sz w:val="18"/>
      <w:szCs w:val="18"/>
    </w:rPr>
  </w:style>
  <w:style w:type="character" w:customStyle="1" w:styleId="33">
    <w:name w:val="正文文本缩进 字符"/>
    <w:basedOn w:val="19"/>
    <w:link w:val="8"/>
    <w:qFormat/>
    <w:uiPriority w:val="99"/>
    <w:rPr>
      <w:rFonts w:ascii="Times New Roman" w:hAnsi="Times New Roman" w:eastAsia="宋体" w:cs="Times New Roman"/>
      <w:szCs w:val="24"/>
    </w:rPr>
  </w:style>
  <w:style w:type="character" w:customStyle="1" w:styleId="34">
    <w:name w:val="文档结构图 字符"/>
    <w:basedOn w:val="19"/>
    <w:link w:val="6"/>
    <w:qFormat/>
    <w:uiPriority w:val="99"/>
    <w:rPr>
      <w:rFonts w:ascii="宋体" w:hAnsi="Times New Roman" w:eastAsia="宋体" w:cs="Times New Roman"/>
      <w:sz w:val="18"/>
      <w:szCs w:val="18"/>
    </w:rPr>
  </w:style>
  <w:style w:type="character" w:customStyle="1" w:styleId="35">
    <w:name w:val="纯文本 字符"/>
    <w:basedOn w:val="19"/>
    <w:link w:val="10"/>
    <w:qFormat/>
    <w:uiPriority w:val="0"/>
    <w:rPr>
      <w:rFonts w:ascii="宋体" w:hAnsi="Times New Roman" w:eastAsia="宋体" w:cs="Times New Roman"/>
      <w:kern w:val="0"/>
      <w:sz w:val="20"/>
      <w:szCs w:val="20"/>
    </w:rPr>
  </w:style>
  <w:style w:type="character" w:customStyle="1" w:styleId="36">
    <w:name w:val="批注主题 字符"/>
    <w:basedOn w:val="30"/>
    <w:link w:val="17"/>
    <w:semiHidden/>
    <w:qFormat/>
    <w:uiPriority w:val="99"/>
    <w:rPr>
      <w:rFonts w:ascii="Times New Roman" w:hAnsi="Times New Roman" w:eastAsia="宋体" w:cs="Times New Roman"/>
      <w:b/>
      <w:bCs/>
      <w:szCs w:val="24"/>
    </w:rPr>
  </w:style>
  <w:style w:type="character" w:customStyle="1" w:styleId="37">
    <w:name w:val="批注框文本 字符"/>
    <w:basedOn w:val="19"/>
    <w:link w:val="11"/>
    <w:semiHidden/>
    <w:qFormat/>
    <w:uiPriority w:val="99"/>
    <w:rPr>
      <w:rFonts w:ascii="Times New Roman" w:hAnsi="Times New Roman" w:eastAsia="宋体" w:cs="Times New Roman"/>
      <w:sz w:val="18"/>
      <w:szCs w:val="18"/>
    </w:rPr>
  </w:style>
  <w:style w:type="paragraph" w:styleId="38">
    <w:name w:val="No Spacing"/>
    <w:link w:val="39"/>
    <w:qFormat/>
    <w:uiPriority w:val="1"/>
    <w:rPr>
      <w:rFonts w:asciiTheme="minorHAnsi" w:hAnsiTheme="minorHAnsi" w:eastAsiaTheme="minorEastAsia" w:cstheme="minorBidi"/>
      <w:sz w:val="22"/>
      <w:szCs w:val="22"/>
      <w:lang w:val="en-US" w:eastAsia="zh-CN" w:bidi="ar-SA"/>
    </w:rPr>
  </w:style>
  <w:style w:type="character" w:customStyle="1" w:styleId="39">
    <w:name w:val="无间隔 字符"/>
    <w:basedOn w:val="19"/>
    <w:link w:val="38"/>
    <w:qFormat/>
    <w:uiPriority w:val="1"/>
    <w:rPr>
      <w:rFonts w:asciiTheme="minorHAnsi" w:hAnsiTheme="minorHAnsi" w:eastAsiaTheme="minorEastAsia" w:cstheme="minorBidi"/>
      <w:sz w:val="22"/>
      <w:szCs w:val="22"/>
    </w:rPr>
  </w:style>
  <w:style w:type="paragraph" w:styleId="40">
    <w:name w:val="List Paragraph"/>
    <w:basedOn w:val="1"/>
    <w:qFormat/>
    <w:uiPriority w:val="34"/>
    <w:pPr>
      <w:ind w:firstLine="420" w:firstLineChars="200"/>
    </w:pPr>
  </w:style>
  <w:style w:type="paragraph" w:customStyle="1" w:styleId="41">
    <w:name w:val="Char Char"/>
    <w:basedOn w:val="1"/>
    <w:qFormat/>
    <w:uiPriority w:val="99"/>
    <w:pPr>
      <w:widowControl/>
      <w:spacing w:after="160" w:line="240" w:lineRule="exact"/>
      <w:jc w:val="left"/>
    </w:pPr>
    <w:rPr>
      <w:rFonts w:ascii="Tahoma" w:hAnsi="Tahoma"/>
      <w:kern w:val="0"/>
      <w:sz w:val="20"/>
      <w:szCs w:val="20"/>
      <w:lang w:eastAsia="en-US"/>
    </w:rPr>
  </w:style>
  <w:style w:type="paragraph" w:customStyle="1" w:styleId="42">
    <w:name w:val="默认段落字体 Para Char Char Char Char"/>
    <w:basedOn w:val="1"/>
    <w:qFormat/>
    <w:uiPriority w:val="99"/>
    <w:rPr>
      <w:spacing w:val="-2"/>
      <w:kern w:val="0"/>
      <w:sz w:val="24"/>
    </w:rPr>
  </w:style>
  <w:style w:type="paragraph" w:customStyle="1" w:styleId="43">
    <w:name w:val="Char Char Char Char Char1 Char Char Char"/>
    <w:basedOn w:val="1"/>
    <w:qFormat/>
    <w:uiPriority w:val="99"/>
    <w:pPr>
      <w:widowControl/>
      <w:spacing w:after="160" w:line="240" w:lineRule="exact"/>
      <w:jc w:val="left"/>
    </w:pPr>
    <w:rPr>
      <w:szCs w:val="20"/>
    </w:rPr>
  </w:style>
  <w:style w:type="paragraph" w:customStyle="1" w:styleId="44">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5">
    <w:name w:val="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6">
    <w:name w:val="列出段落1"/>
    <w:basedOn w:val="1"/>
    <w:qFormat/>
    <w:uiPriority w:val="34"/>
    <w:pPr>
      <w:ind w:firstLine="420" w:firstLineChars="200"/>
    </w:pPr>
    <w:rPr>
      <w:rFonts w:ascii="Calibri" w:hAnsi="Calibri"/>
      <w:szCs w:val="22"/>
    </w:rPr>
  </w:style>
  <w:style w:type="paragraph" w:customStyle="1" w:styleId="47">
    <w:name w:val="Char Char1"/>
    <w:basedOn w:val="1"/>
    <w:qFormat/>
    <w:uiPriority w:val="99"/>
    <w:pPr>
      <w:widowControl/>
      <w:spacing w:after="160" w:line="240" w:lineRule="exact"/>
      <w:jc w:val="left"/>
    </w:pPr>
    <w:rPr>
      <w:rFonts w:ascii="Tahoma" w:hAnsi="Tahoma"/>
      <w:kern w:val="0"/>
      <w:sz w:val="20"/>
      <w:szCs w:val="20"/>
      <w:lang w:eastAsia="en-US"/>
    </w:rPr>
  </w:style>
  <w:style w:type="character" w:customStyle="1" w:styleId="48">
    <w:name w:val="red_txt_s4"/>
    <w:basedOn w:val="19"/>
    <w:qFormat/>
    <w:uiPriority w:val="99"/>
    <w:rPr>
      <w:rFonts w:cs="Times New Roman"/>
    </w:rPr>
  </w:style>
  <w:style w:type="paragraph" w:customStyle="1" w:styleId="49">
    <w:name w:val="Char"/>
    <w:basedOn w:val="5"/>
    <w:qFormat/>
    <w:uiPriority w:val="99"/>
    <w:pPr>
      <w:widowControl/>
      <w:spacing w:after="160" w:line="240" w:lineRule="exact"/>
      <w:jc w:val="left"/>
    </w:pPr>
    <w:rPr>
      <w:rFonts w:ascii="Verdana" w:hAnsi="Verdana"/>
      <w:sz w:val="20"/>
      <w:szCs w:val="20"/>
      <w:lang w:eastAsia="en-US"/>
    </w:rPr>
  </w:style>
  <w:style w:type="character" w:customStyle="1" w:styleId="50">
    <w:name w:val="apple-style-span"/>
    <w:qFormat/>
    <w:uiPriority w:val="99"/>
  </w:style>
  <w:style w:type="character" w:customStyle="1" w:styleId="51">
    <w:name w:val="smblacktext1"/>
    <w:basedOn w:val="19"/>
    <w:qFormat/>
    <w:uiPriority w:val="99"/>
    <w:rPr>
      <w:rFonts w:ascii="Arial" w:hAnsi="Arial" w:cs="Arial"/>
      <w:color w:val="000000"/>
      <w:sz w:val="13"/>
      <w:szCs w:val="13"/>
    </w:rPr>
  </w:style>
  <w:style w:type="paragraph" w:customStyle="1" w:styleId="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4">
    <w:name w:val="font8"/>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55">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6">
    <w:name w:val="font10"/>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57">
    <w:name w:val="font11"/>
    <w:basedOn w:val="1"/>
    <w:qFormat/>
    <w:uiPriority w:val="0"/>
    <w:pPr>
      <w:widowControl/>
      <w:spacing w:before="100" w:beforeAutospacing="1" w:after="100" w:afterAutospacing="1"/>
      <w:jc w:val="left"/>
    </w:pPr>
    <w:rPr>
      <w:rFonts w:ascii="Arial" w:hAnsi="Arial" w:cs="Arial"/>
      <w:b/>
      <w:bCs/>
      <w:color w:val="000000"/>
      <w:kern w:val="0"/>
      <w:sz w:val="20"/>
      <w:szCs w:val="20"/>
    </w:rPr>
  </w:style>
  <w:style w:type="paragraph" w:customStyle="1" w:styleId="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6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0"/>
      <w:szCs w:val="20"/>
    </w:rPr>
  </w:style>
  <w:style w:type="paragraph" w:customStyle="1" w:styleId="6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color w:val="000000"/>
      <w:kern w:val="0"/>
      <w:sz w:val="20"/>
      <w:szCs w:val="20"/>
    </w:rPr>
  </w:style>
  <w:style w:type="paragraph" w:customStyle="1" w:styleId="6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0"/>
      <w:szCs w:val="20"/>
    </w:rPr>
  </w:style>
  <w:style w:type="paragraph" w:customStyle="1" w:styleId="6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8">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pPr>
    <w:rPr>
      <w:rFonts w:ascii="宋体" w:hAnsi="宋体" w:cs="宋体"/>
      <w:color w:val="000000"/>
      <w:kern w:val="0"/>
      <w:sz w:val="20"/>
      <w:szCs w:val="20"/>
    </w:rPr>
  </w:style>
  <w:style w:type="paragraph" w:customStyle="1" w:styleId="69">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FF"/>
      <w:kern w:val="0"/>
      <w:sz w:val="20"/>
      <w:szCs w:val="20"/>
    </w:rPr>
  </w:style>
  <w:style w:type="paragraph" w:customStyle="1" w:styleId="7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7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73">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jc w:val="left"/>
    </w:pPr>
    <w:rPr>
      <w:rFonts w:ascii="Arial" w:hAnsi="Arial" w:cs="Arial"/>
      <w:color w:val="000000"/>
      <w:kern w:val="0"/>
      <w:sz w:val="20"/>
      <w:szCs w:val="20"/>
    </w:rPr>
  </w:style>
  <w:style w:type="paragraph" w:customStyle="1" w:styleId="74">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75">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0"/>
      <w:szCs w:val="20"/>
    </w:rPr>
  </w:style>
  <w:style w:type="paragraph" w:customStyle="1" w:styleId="76">
    <w:name w:val="xl85"/>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77">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78">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79">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2">
    <w:name w:val="Char Char Char Char3"/>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83">
    <w:name w:val="Plain Text Char"/>
    <w:qFormat/>
    <w:locked/>
    <w:uiPriority w:val="99"/>
    <w:rPr>
      <w:rFonts w:ascii="宋体" w:eastAsia="宋体"/>
    </w:rPr>
  </w:style>
  <w:style w:type="character" w:customStyle="1" w:styleId="84">
    <w:name w:val="Plain Text Char1"/>
    <w:basedOn w:val="19"/>
    <w:semiHidden/>
    <w:qFormat/>
    <w:locked/>
    <w:uiPriority w:val="99"/>
    <w:rPr>
      <w:rFonts w:ascii="宋体" w:hAnsi="Courier New" w:cs="Courier New"/>
      <w:sz w:val="21"/>
      <w:szCs w:val="21"/>
    </w:rPr>
  </w:style>
  <w:style w:type="paragraph" w:customStyle="1" w:styleId="85">
    <w:name w:val="列出段落11"/>
    <w:basedOn w:val="1"/>
    <w:qFormat/>
    <w:uiPriority w:val="99"/>
    <w:pPr>
      <w:ind w:firstLine="420" w:firstLineChars="200"/>
    </w:pPr>
    <w:rPr>
      <w:rFonts w:ascii="Calibri" w:hAnsi="Calibri"/>
      <w:szCs w:val="22"/>
    </w:rPr>
  </w:style>
  <w:style w:type="character" w:customStyle="1" w:styleId="86">
    <w:name w:val="apple-converted-space"/>
    <w:basedOn w:val="19"/>
    <w:qFormat/>
    <w:uiPriority w:val="0"/>
    <w:rPr>
      <w:rFonts w:cs="Times New Roman"/>
    </w:rPr>
  </w:style>
  <w:style w:type="paragraph" w:customStyle="1" w:styleId="87">
    <w:name w:val="desc2"/>
    <w:basedOn w:val="1"/>
    <w:qFormat/>
    <w:uiPriority w:val="99"/>
    <w:pPr>
      <w:widowControl/>
      <w:jc w:val="left"/>
    </w:pPr>
    <w:rPr>
      <w:rFonts w:ascii="宋体" w:hAnsi="宋体" w:cs="宋体"/>
      <w:kern w:val="0"/>
      <w:sz w:val="26"/>
      <w:szCs w:val="26"/>
    </w:rPr>
  </w:style>
  <w:style w:type="character" w:customStyle="1" w:styleId="88">
    <w:name w:val="jrnl"/>
    <w:basedOn w:val="19"/>
    <w:qFormat/>
    <w:uiPriority w:val="99"/>
    <w:rPr>
      <w:rFonts w:cs="Times New Roman"/>
    </w:rPr>
  </w:style>
  <w:style w:type="paragraph" w:customStyle="1" w:styleId="89">
    <w:name w:val="font12"/>
    <w:basedOn w:val="1"/>
    <w:qFormat/>
    <w:uiPriority w:val="0"/>
    <w:pPr>
      <w:widowControl/>
      <w:spacing w:before="100" w:beforeAutospacing="1" w:after="100" w:afterAutospacing="1"/>
      <w:jc w:val="left"/>
    </w:pPr>
    <w:rPr>
      <w:kern w:val="0"/>
      <w:sz w:val="24"/>
    </w:rPr>
  </w:style>
  <w:style w:type="paragraph" w:customStyle="1" w:styleId="90">
    <w:name w:val="font13"/>
    <w:basedOn w:val="1"/>
    <w:qFormat/>
    <w:uiPriority w:val="0"/>
    <w:pPr>
      <w:widowControl/>
      <w:spacing w:before="100" w:beforeAutospacing="1" w:after="100" w:afterAutospacing="1"/>
      <w:jc w:val="left"/>
    </w:pPr>
    <w:rPr>
      <w:kern w:val="0"/>
      <w:sz w:val="24"/>
    </w:rPr>
  </w:style>
  <w:style w:type="paragraph" w:customStyle="1" w:styleId="91">
    <w:name w:val="p0"/>
    <w:basedOn w:val="1"/>
    <w:qFormat/>
    <w:uiPriority w:val="99"/>
    <w:pPr>
      <w:widowControl/>
    </w:pPr>
    <w:rPr>
      <w:kern w:val="0"/>
      <w:szCs w:val="21"/>
    </w:rPr>
  </w:style>
  <w:style w:type="paragraph" w:customStyle="1" w:styleId="92">
    <w:name w:val="msonormal emtidy-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93">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4">
    <w:name w:val="List Paragraph1"/>
    <w:basedOn w:val="1"/>
    <w:qFormat/>
    <w:uiPriority w:val="99"/>
    <w:pPr>
      <w:ind w:firstLine="420" w:firstLineChars="200"/>
    </w:pPr>
    <w:rPr>
      <w:rFonts w:ascii="Calibri" w:hAnsi="Calibri"/>
      <w:szCs w:val="22"/>
    </w:rPr>
  </w:style>
  <w:style w:type="paragraph" w:customStyle="1" w:styleId="9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emtidy-2"/>
    <w:qFormat/>
    <w:uiPriority w:val="0"/>
  </w:style>
  <w:style w:type="character" w:customStyle="1" w:styleId="97">
    <w:name w:val="emtidy-1"/>
    <w:qFormat/>
    <w:uiPriority w:val="0"/>
  </w:style>
  <w:style w:type="paragraph" w:customStyle="1" w:styleId="98">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99">
    <w:name w:val="font14"/>
    <w:basedOn w:val="1"/>
    <w:qFormat/>
    <w:uiPriority w:val="0"/>
    <w:pPr>
      <w:widowControl/>
      <w:spacing w:before="100" w:beforeAutospacing="1" w:after="100" w:afterAutospacing="1"/>
      <w:jc w:val="left"/>
    </w:pPr>
    <w:rPr>
      <w:kern w:val="0"/>
      <w:szCs w:val="21"/>
    </w:rPr>
  </w:style>
  <w:style w:type="paragraph" w:customStyle="1" w:styleId="100">
    <w:name w:val="font1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01">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0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character" w:customStyle="1" w:styleId="103">
    <w:name w:val="无 A"/>
    <w:qFormat/>
    <w:uiPriority w:val="0"/>
    <w:rPr>
      <w:lang w:val="zh-TW" w:eastAsia="zh-TW"/>
    </w:rPr>
  </w:style>
  <w:style w:type="character" w:customStyle="1" w:styleId="104">
    <w:name w:val="font01"/>
    <w:basedOn w:val="19"/>
    <w:qFormat/>
    <w:uiPriority w:val="0"/>
    <w:rPr>
      <w:rFonts w:hint="default" w:ascii="Times New Roman" w:hAnsi="Times New Roman" w:cs="Times New Roman"/>
      <w:color w:val="000000"/>
      <w:sz w:val="22"/>
      <w:szCs w:val="22"/>
      <w:u w:val="none"/>
      <w:vertAlign w:val="superscript"/>
    </w:rPr>
  </w:style>
  <w:style w:type="character" w:customStyle="1" w:styleId="105">
    <w:name w:val="font71"/>
    <w:basedOn w:val="19"/>
    <w:qFormat/>
    <w:uiPriority w:val="0"/>
    <w:rPr>
      <w:rFonts w:hint="default" w:ascii="Times New Roman" w:hAnsi="Times New Roman" w:cs="Times New Roman"/>
      <w:color w:val="000000"/>
      <w:sz w:val="20"/>
      <w:szCs w:val="20"/>
      <w:u w:val="none"/>
    </w:rPr>
  </w:style>
  <w:style w:type="character" w:customStyle="1" w:styleId="106">
    <w:name w:val="font41"/>
    <w:basedOn w:val="19"/>
    <w:qFormat/>
    <w:uiPriority w:val="0"/>
    <w:rPr>
      <w:rFonts w:hint="eastAsia" w:ascii="宋体" w:hAnsi="宋体" w:eastAsia="宋体" w:cs="宋体"/>
      <w:color w:val="000000"/>
      <w:sz w:val="20"/>
      <w:szCs w:val="20"/>
      <w:u w:val="none"/>
    </w:rPr>
  </w:style>
  <w:style w:type="character" w:customStyle="1" w:styleId="107">
    <w:name w:val="font21"/>
    <w:basedOn w:val="19"/>
    <w:qFormat/>
    <w:uiPriority w:val="0"/>
    <w:rPr>
      <w:rFonts w:hint="default" w:ascii="Times New Roman" w:hAnsi="Times New Roman" w:cs="Times New Roman"/>
      <w:color w:val="000000"/>
      <w:sz w:val="20"/>
      <w:szCs w:val="20"/>
      <w:u w:val="single"/>
    </w:rPr>
  </w:style>
  <w:style w:type="character" w:customStyle="1" w:styleId="108">
    <w:name w:val="font31"/>
    <w:basedOn w:val="19"/>
    <w:qFormat/>
    <w:uiPriority w:val="0"/>
    <w:rPr>
      <w:rFonts w:hint="default" w:ascii="Times New Roman" w:hAnsi="Times New Roman" w:cs="Times New Roman"/>
      <w:color w:val="000000"/>
      <w:sz w:val="22"/>
      <w:szCs w:val="22"/>
      <w:u w:val="none"/>
    </w:rPr>
  </w:style>
  <w:style w:type="character" w:customStyle="1" w:styleId="109">
    <w:name w:val="font101"/>
    <w:basedOn w:val="19"/>
    <w:qFormat/>
    <w:uiPriority w:val="0"/>
    <w:rPr>
      <w:rFonts w:hint="default" w:ascii="Times New Roman" w:hAnsi="Times New Roman" w:cs="Times New Roman"/>
      <w:i/>
      <w:color w:val="000000"/>
      <w:sz w:val="22"/>
      <w:szCs w:val="22"/>
      <w:u w:val="none"/>
    </w:rPr>
  </w:style>
  <w:style w:type="character" w:customStyle="1" w:styleId="110">
    <w:name w:val="font61"/>
    <w:basedOn w:val="19"/>
    <w:qFormat/>
    <w:uiPriority w:val="0"/>
    <w:rPr>
      <w:rFonts w:hint="eastAsia" w:ascii="宋体" w:hAnsi="宋体" w:eastAsia="宋体" w:cs="宋体"/>
      <w:color w:val="333333"/>
      <w:sz w:val="21"/>
      <w:szCs w:val="21"/>
      <w:u w:val="none"/>
    </w:rPr>
  </w:style>
  <w:style w:type="character" w:customStyle="1" w:styleId="111">
    <w:name w:val="font221"/>
    <w:basedOn w:val="19"/>
    <w:qFormat/>
    <w:uiPriority w:val="0"/>
    <w:rPr>
      <w:rFonts w:hint="default" w:ascii="Times New Roman" w:hAnsi="Times New Roman" w:cs="Times New Roman"/>
      <w:color w:val="7030A0"/>
      <w:sz w:val="20"/>
      <w:szCs w:val="20"/>
      <w:u w:val="none"/>
    </w:rPr>
  </w:style>
  <w:style w:type="character" w:customStyle="1" w:styleId="112">
    <w:name w:val="未处理的提及1"/>
    <w:basedOn w:val="19"/>
    <w:semiHidden/>
    <w:unhideWhenUsed/>
    <w:uiPriority w:val="99"/>
    <w:rPr>
      <w:color w:val="605E5C"/>
      <w:shd w:val="clear" w:color="auto" w:fill="E1DFDD"/>
    </w:rPr>
  </w:style>
  <w:style w:type="character" w:customStyle="1" w:styleId="113">
    <w:name w:val="未处理的提及2"/>
    <w:basedOn w:val="19"/>
    <w:semiHidden/>
    <w:unhideWhenUsed/>
    <w:qFormat/>
    <w:uiPriority w:val="99"/>
    <w:rPr>
      <w:color w:val="605E5C"/>
      <w:shd w:val="clear" w:color="auto" w:fill="E1DFDD"/>
    </w:rPr>
  </w:style>
  <w:style w:type="character" w:customStyle="1" w:styleId="114">
    <w:name w:val="未处理的提及3"/>
    <w:basedOn w:val="19"/>
    <w:semiHidden/>
    <w:unhideWhenUsed/>
    <w:qFormat/>
    <w:uiPriority w:val="99"/>
    <w:rPr>
      <w:color w:val="605E5C"/>
      <w:shd w:val="clear" w:color="auto" w:fill="E1DFDD"/>
    </w:rPr>
  </w:style>
  <w:style w:type="character" w:customStyle="1" w:styleId="115">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1707</Words>
  <Characters>2065</Characters>
  <Lines>15</Lines>
  <Paragraphs>4</Paragraphs>
  <TotalTime>29</TotalTime>
  <ScaleCrop>false</ScaleCrop>
  <LinksUpToDate>false</LinksUpToDate>
  <CharactersWithSpaces>2112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2019-05-31T02:31:00Z</dcterms:created>
  <dc:creator>Word.Document</dc:creator>
  <cp:lastModifiedBy>王玮ECUST</cp:lastModifiedBy>
  <dcterms:modified xsi:type="dcterms:W3CDTF">2022-07-06T04:27:42Z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4EC36CDF24FD4445A235C3A30E84E7B3</vt:lpwstr>
  </property>
</Properties>
</file>