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60" w:rsidRDefault="003F6951">
      <w:pPr>
        <w:rPr>
          <w:rFonts w:ascii="黑体" w:eastAsia="黑体" w:cs="黑体" w:hint="eastAsia"/>
          <w:kern w:val="0"/>
          <w:sz w:val="30"/>
          <w:szCs w:val="30"/>
        </w:rPr>
      </w:pPr>
      <w:r>
        <w:rPr>
          <w:rFonts w:ascii="黑体" w:eastAsia="黑体" w:cs="黑体" w:hint="eastAsia"/>
          <w:kern w:val="0"/>
          <w:sz w:val="30"/>
          <w:szCs w:val="30"/>
        </w:rPr>
        <w:t>生物反应器工程国家重点实验室</w:t>
      </w:r>
      <w:r>
        <w:rPr>
          <w:rFonts w:ascii="黑体" w:eastAsia="黑体" w:cs="黑体"/>
          <w:kern w:val="0"/>
          <w:sz w:val="30"/>
          <w:szCs w:val="30"/>
        </w:rPr>
        <w:t xml:space="preserve">2018 </w:t>
      </w:r>
      <w:r>
        <w:rPr>
          <w:rFonts w:ascii="黑体" w:eastAsia="黑体" w:cs="黑体" w:hint="eastAsia"/>
          <w:kern w:val="0"/>
          <w:sz w:val="30"/>
          <w:szCs w:val="30"/>
        </w:rPr>
        <w:t>年度开放课题申请指南</w:t>
      </w:r>
    </w:p>
    <w:p w:rsidR="003F6951" w:rsidRPr="004D0FBE" w:rsidRDefault="003F6951" w:rsidP="004D0FBE">
      <w:pPr>
        <w:pStyle w:val="Default"/>
        <w:widowControl/>
        <w:autoSpaceDE/>
        <w:autoSpaceDN/>
        <w:adjustRightInd/>
        <w:spacing w:line="360" w:lineRule="auto"/>
        <w:ind w:rightChars="-73" w:right="-153" w:firstLineChars="200" w:firstLine="480"/>
        <w:jc w:val="both"/>
        <w:rPr>
          <w:rFonts w:ascii="Times New Roman" w:hAnsi="宋体" w:cs="Times New Roman" w:hint="eastAsia"/>
          <w:color w:val="auto"/>
        </w:rPr>
      </w:pPr>
      <w:r w:rsidRPr="004D0FBE">
        <w:rPr>
          <w:rFonts w:ascii="Times New Roman" w:hAnsi="宋体" w:cs="Times New Roman" w:hint="eastAsia"/>
          <w:color w:val="auto"/>
        </w:rPr>
        <w:t>按照科技部关于国家重点实验室专项经费管理的有关规定，生物反应器工程国家重点实验室现发布</w:t>
      </w:r>
      <w:r w:rsidRPr="004D0FBE">
        <w:rPr>
          <w:rFonts w:ascii="Times New Roman" w:hAnsi="宋体" w:cs="Times New Roman"/>
          <w:color w:val="auto"/>
        </w:rPr>
        <w:t>2018</w:t>
      </w:r>
      <w:r w:rsidRPr="004D0FBE">
        <w:rPr>
          <w:rFonts w:ascii="Times New Roman" w:hAnsi="宋体" w:cs="Times New Roman" w:hint="eastAsia"/>
          <w:color w:val="auto"/>
        </w:rPr>
        <w:t>年度开放课题申请指南，欢迎境内外同行（包括交叉领域学者）申请。请申请人认真阅读本指南，不符合要求的申请书将在程序审查中自然淘汰，不进入评审程序，也不予以退回修改</w:t>
      </w:r>
      <w:r>
        <w:rPr>
          <w:rFonts w:hint="eastAsia"/>
        </w:rPr>
        <w:t>。</w:t>
      </w:r>
    </w:p>
    <w:p w:rsidR="003F6951" w:rsidRDefault="003F6951" w:rsidP="003F695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一、支持方向</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2018 </w:t>
      </w:r>
      <w:r>
        <w:rPr>
          <w:rFonts w:ascii="宋体" w:cs="宋体" w:hint="eastAsia"/>
          <w:kern w:val="0"/>
          <w:sz w:val="24"/>
        </w:rPr>
        <w:t>年度开放课题重要支持方向为下述六个方向的基础研究、应用基础</w:t>
      </w:r>
      <w:proofErr w:type="gramStart"/>
      <w:r>
        <w:rPr>
          <w:rFonts w:ascii="宋体" w:cs="宋体" w:hint="eastAsia"/>
          <w:kern w:val="0"/>
          <w:sz w:val="24"/>
        </w:rPr>
        <w:t>研</w:t>
      </w:r>
      <w:proofErr w:type="gramEnd"/>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究、工程与工业应用研究课题：</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(1) </w:t>
      </w:r>
      <w:r>
        <w:rPr>
          <w:rFonts w:ascii="宋体" w:cs="宋体" w:hint="eastAsia"/>
          <w:kern w:val="0"/>
          <w:sz w:val="24"/>
        </w:rPr>
        <w:t>生物反应器与工业过程工程</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(2) </w:t>
      </w:r>
      <w:r>
        <w:rPr>
          <w:rFonts w:ascii="宋体" w:cs="宋体" w:hint="eastAsia"/>
          <w:kern w:val="0"/>
          <w:sz w:val="24"/>
        </w:rPr>
        <w:t>生物催化与酶工程</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(3) </w:t>
      </w:r>
      <w:r>
        <w:rPr>
          <w:rFonts w:ascii="宋体" w:cs="宋体" w:hint="eastAsia"/>
          <w:kern w:val="0"/>
          <w:sz w:val="24"/>
        </w:rPr>
        <w:t>生物分子设计与产品工程</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(4) </w:t>
      </w:r>
      <w:r>
        <w:rPr>
          <w:rFonts w:ascii="宋体" w:cs="宋体" w:hint="eastAsia"/>
          <w:kern w:val="0"/>
          <w:sz w:val="24"/>
        </w:rPr>
        <w:t>生物传感与系统工程</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(5) </w:t>
      </w:r>
      <w:r>
        <w:rPr>
          <w:rFonts w:ascii="宋体" w:cs="宋体" w:hint="eastAsia"/>
          <w:kern w:val="0"/>
          <w:sz w:val="24"/>
        </w:rPr>
        <w:t>生物炼制与能源生物技术</w:t>
      </w:r>
    </w:p>
    <w:p w:rsidR="003F6951" w:rsidRDefault="003F6951" w:rsidP="003F6951">
      <w:pPr>
        <w:autoSpaceDE w:val="0"/>
        <w:autoSpaceDN w:val="0"/>
        <w:adjustRightInd w:val="0"/>
        <w:jc w:val="left"/>
        <w:rPr>
          <w:rFonts w:ascii="宋体" w:cs="宋体"/>
          <w:kern w:val="0"/>
          <w:sz w:val="24"/>
        </w:rPr>
      </w:pPr>
      <w:r>
        <w:rPr>
          <w:rFonts w:ascii="Arial" w:eastAsia="黑体" w:hAnsi="Arial" w:cs="Arial"/>
          <w:kern w:val="0"/>
          <w:sz w:val="24"/>
        </w:rPr>
        <w:t xml:space="preserve">(6) </w:t>
      </w:r>
      <w:r>
        <w:rPr>
          <w:rFonts w:ascii="宋体" w:cs="宋体" w:hint="eastAsia"/>
          <w:kern w:val="0"/>
          <w:sz w:val="24"/>
        </w:rPr>
        <w:t>生物材料与组织工程</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开放课题申请人应着眼于上述方向的重要科学问题的提出与解决；应具有较好的前期工作和工作积累；应具有较为优秀的学术发表记录。</w:t>
      </w:r>
    </w:p>
    <w:p w:rsidR="003F6951" w:rsidRDefault="003F6951" w:rsidP="003F695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二、申请规定</w:t>
      </w:r>
    </w:p>
    <w:p w:rsidR="00687620" w:rsidRDefault="003F6951" w:rsidP="00687620">
      <w:pPr>
        <w:autoSpaceDE w:val="0"/>
        <w:autoSpaceDN w:val="0"/>
        <w:adjustRightInd w:val="0"/>
        <w:jc w:val="left"/>
        <w:rPr>
          <w:rFonts w:ascii="宋体" w:cs="宋体" w:hint="eastAsia"/>
          <w:kern w:val="0"/>
          <w:sz w:val="24"/>
        </w:rPr>
      </w:pPr>
      <w:r>
        <w:rPr>
          <w:rFonts w:ascii="Arial" w:eastAsia="黑体" w:hAnsi="Arial" w:cs="Arial"/>
          <w:kern w:val="0"/>
          <w:sz w:val="24"/>
        </w:rPr>
        <w:t>1. 2018</w:t>
      </w:r>
      <w:r>
        <w:rPr>
          <w:rFonts w:ascii="宋体" w:cs="宋体" w:hint="eastAsia"/>
          <w:kern w:val="0"/>
          <w:sz w:val="24"/>
        </w:rPr>
        <w:t>年度开放课题主要资助以下形式的课题：</w:t>
      </w:r>
    </w:p>
    <w:p w:rsidR="00687620" w:rsidRDefault="00687620" w:rsidP="00687620">
      <w:pPr>
        <w:autoSpaceDE w:val="0"/>
        <w:autoSpaceDN w:val="0"/>
        <w:adjustRightInd w:val="0"/>
        <w:jc w:val="left"/>
        <w:rPr>
          <w:rFonts w:ascii="宋体" w:hAnsi="Arial" w:cs="宋体"/>
          <w:kern w:val="0"/>
          <w:sz w:val="24"/>
        </w:rPr>
      </w:pPr>
      <w:r>
        <w:rPr>
          <w:rFonts w:ascii="Arial" w:hAnsi="Arial" w:cs="Arial"/>
          <w:kern w:val="0"/>
          <w:sz w:val="24"/>
        </w:rPr>
        <w:t xml:space="preserve">(1) </w:t>
      </w:r>
      <w:r>
        <w:rPr>
          <w:rFonts w:ascii="宋体" w:hAnsi="Arial" w:cs="宋体" w:hint="eastAsia"/>
          <w:kern w:val="0"/>
          <w:sz w:val="24"/>
        </w:rPr>
        <w:t>国际著名高等学校或研究机构（包括港澳台地区）的申请；</w:t>
      </w:r>
    </w:p>
    <w:p w:rsidR="00687620" w:rsidRDefault="00687620" w:rsidP="00687620">
      <w:pPr>
        <w:autoSpaceDE w:val="0"/>
        <w:autoSpaceDN w:val="0"/>
        <w:adjustRightInd w:val="0"/>
        <w:jc w:val="left"/>
        <w:rPr>
          <w:rFonts w:ascii="宋体" w:hAnsi="Arial" w:cs="宋体"/>
          <w:kern w:val="0"/>
          <w:sz w:val="24"/>
        </w:rPr>
      </w:pPr>
      <w:r>
        <w:rPr>
          <w:rFonts w:ascii="Arial" w:hAnsi="Arial" w:cs="Arial"/>
          <w:kern w:val="0"/>
          <w:sz w:val="24"/>
        </w:rPr>
        <w:t xml:space="preserve">(2) </w:t>
      </w:r>
      <w:r>
        <w:rPr>
          <w:rFonts w:ascii="宋体" w:hAnsi="Arial" w:cs="宋体" w:hint="eastAsia"/>
          <w:kern w:val="0"/>
          <w:sz w:val="24"/>
        </w:rPr>
        <w:t>国家重点实验室或省部级以上研究基地（包括华东理工大学所属重点实验室和研究中心）的申请；</w:t>
      </w:r>
    </w:p>
    <w:p w:rsidR="003F6951" w:rsidRPr="003F6951" w:rsidRDefault="00687620" w:rsidP="00687620">
      <w:pPr>
        <w:rPr>
          <w:rFonts w:ascii="黑体" w:eastAsia="黑体" w:cs="黑体" w:hint="eastAsia"/>
          <w:kern w:val="0"/>
          <w:sz w:val="30"/>
          <w:szCs w:val="30"/>
        </w:rPr>
      </w:pPr>
      <w:r>
        <w:rPr>
          <w:rFonts w:ascii="Arial" w:hAnsi="Arial" w:cs="Arial"/>
          <w:kern w:val="0"/>
          <w:sz w:val="24"/>
        </w:rPr>
        <w:t xml:space="preserve">(3) </w:t>
      </w:r>
      <w:r>
        <w:rPr>
          <w:rFonts w:ascii="宋体" w:hAnsi="Arial" w:cs="宋体" w:hint="eastAsia"/>
          <w:kern w:val="0"/>
          <w:sz w:val="24"/>
        </w:rPr>
        <w:t>西部院校和研究机构的申请；</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台地区）的申请；</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2. </w:t>
      </w:r>
      <w:r>
        <w:rPr>
          <w:rFonts w:ascii="宋体" w:cs="宋体" w:hint="eastAsia"/>
          <w:kern w:val="0"/>
          <w:sz w:val="24"/>
        </w:rPr>
        <w:t>申请书的“立项依据与研究内容”项以</w:t>
      </w:r>
      <w:r>
        <w:rPr>
          <w:rFonts w:ascii="Arial" w:hAnsi="Arial" w:cs="Arial"/>
          <w:kern w:val="0"/>
          <w:sz w:val="24"/>
        </w:rPr>
        <w:t xml:space="preserve">6 </w:t>
      </w:r>
      <w:r>
        <w:rPr>
          <w:rFonts w:ascii="宋体" w:cs="宋体" w:hint="eastAsia"/>
          <w:kern w:val="0"/>
          <w:sz w:val="24"/>
        </w:rPr>
        <w:t>页为限；“研究基础与工作条件”项以</w:t>
      </w:r>
      <w:r>
        <w:rPr>
          <w:rFonts w:ascii="Arial" w:hAnsi="Arial" w:cs="Arial"/>
          <w:kern w:val="0"/>
          <w:sz w:val="24"/>
        </w:rPr>
        <w:t xml:space="preserve">4 </w:t>
      </w:r>
      <w:r>
        <w:rPr>
          <w:rFonts w:ascii="宋体" w:cs="宋体" w:hint="eastAsia"/>
          <w:kern w:val="0"/>
          <w:sz w:val="24"/>
        </w:rPr>
        <w:t>页为限。篇幅超过的申请书将不予受理。</w:t>
      </w:r>
      <w:proofErr w:type="gramStart"/>
      <w:r>
        <w:rPr>
          <w:rFonts w:ascii="宋体" w:cs="宋体" w:hint="eastAsia"/>
          <w:kern w:val="0"/>
          <w:sz w:val="24"/>
        </w:rPr>
        <w:t>“其它附件清单”项需提交</w:t>
      </w:r>
      <w:proofErr w:type="gramEnd"/>
      <w:r>
        <w:rPr>
          <w:rFonts w:ascii="宋体" w:cs="宋体" w:hint="eastAsia"/>
          <w:kern w:val="0"/>
          <w:sz w:val="24"/>
        </w:rPr>
        <w:t>的纸质申请书后附</w:t>
      </w:r>
      <w:r>
        <w:rPr>
          <w:rFonts w:ascii="Arial" w:hAnsi="Arial" w:cs="Arial"/>
          <w:kern w:val="0"/>
          <w:sz w:val="24"/>
        </w:rPr>
        <w:t xml:space="preserve">5 </w:t>
      </w:r>
      <w:r>
        <w:rPr>
          <w:rFonts w:ascii="宋体" w:cs="宋体" w:hint="eastAsia"/>
          <w:kern w:val="0"/>
          <w:sz w:val="24"/>
        </w:rPr>
        <w:t>篇代表性论文的论文首页。</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3. </w:t>
      </w:r>
      <w:r>
        <w:rPr>
          <w:rFonts w:ascii="宋体" w:cs="宋体" w:hint="eastAsia"/>
          <w:kern w:val="0"/>
          <w:sz w:val="24"/>
        </w:rPr>
        <w:t>开放课题需与生物反应器工程国家重点实验室至少一位固定学术人员合作提出（固定人员信息请见：</w:t>
      </w:r>
      <w:r>
        <w:rPr>
          <w:rFonts w:ascii="Arial" w:hAnsi="Arial" w:cs="Arial"/>
          <w:kern w:val="0"/>
          <w:sz w:val="24"/>
        </w:rPr>
        <w:t>http://sklbe.ecust.edu.cn/team.php</w:t>
      </w:r>
      <w:r>
        <w:rPr>
          <w:rFonts w:ascii="宋体" w:cs="宋体" w:hint="eastAsia"/>
          <w:kern w:val="0"/>
          <w:sz w:val="24"/>
        </w:rPr>
        <w:t>）。未列出合作人的申请视为无效。</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4. </w:t>
      </w:r>
      <w:r>
        <w:rPr>
          <w:rFonts w:ascii="宋体" w:cs="宋体" w:hint="eastAsia"/>
          <w:kern w:val="0"/>
          <w:sz w:val="24"/>
        </w:rPr>
        <w:t>申请人的依托单位承诺</w:t>
      </w:r>
      <w:proofErr w:type="gramStart"/>
      <w:r>
        <w:rPr>
          <w:rFonts w:ascii="宋体" w:cs="宋体" w:hint="eastAsia"/>
          <w:kern w:val="0"/>
          <w:sz w:val="24"/>
        </w:rPr>
        <w:t>页必须</w:t>
      </w:r>
      <w:proofErr w:type="gramEnd"/>
      <w:r>
        <w:rPr>
          <w:rFonts w:ascii="宋体" w:cs="宋体" w:hint="eastAsia"/>
          <w:kern w:val="0"/>
          <w:sz w:val="24"/>
        </w:rPr>
        <w:t>经过申请人依托单位科技管理部门（科技处）盖章和负责人签字。从国家重点实验室或省部级以上重要研究基地申报的课题需加盖重点实验室公章。华东理工大学所属申请人仅需重点实验室签章。</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5. </w:t>
      </w:r>
      <w:r>
        <w:rPr>
          <w:rFonts w:ascii="宋体" w:cs="宋体" w:hint="eastAsia"/>
          <w:kern w:val="0"/>
          <w:sz w:val="24"/>
        </w:rPr>
        <w:t>国际著名高等学校或研究机构（包括港澳台地区）的申请详见英文版申请指南（</w:t>
      </w:r>
      <w:r>
        <w:rPr>
          <w:rFonts w:ascii="Arial" w:hAnsi="Arial" w:cs="Arial"/>
          <w:kern w:val="0"/>
          <w:sz w:val="24"/>
        </w:rPr>
        <w:t>Solicitation of 2018 SKLBE Open Project Funding</w:t>
      </w:r>
      <w:r>
        <w:rPr>
          <w:rFonts w:ascii="宋体" w:cs="宋体" w:hint="eastAsia"/>
          <w:kern w:val="0"/>
          <w:sz w:val="24"/>
        </w:rPr>
        <w:t>）；申请书必须使用英文申请书模板（</w:t>
      </w:r>
      <w:r>
        <w:rPr>
          <w:rFonts w:ascii="Arial" w:hAnsi="Arial" w:cs="Arial"/>
          <w:kern w:val="0"/>
          <w:sz w:val="24"/>
        </w:rPr>
        <w:t>Application Form of 2011 SKLBE Open Project Funding</w:t>
      </w:r>
      <w:r>
        <w:rPr>
          <w:rFonts w:ascii="宋体" w:cs="宋体" w:hint="eastAsia"/>
          <w:kern w:val="0"/>
          <w:sz w:val="24"/>
        </w:rPr>
        <w:t>），以英文撰写（中文申请书无效）；申请书签字</w:t>
      </w:r>
      <w:proofErr w:type="gramStart"/>
      <w:r>
        <w:rPr>
          <w:rFonts w:ascii="宋体" w:cs="宋体" w:hint="eastAsia"/>
          <w:kern w:val="0"/>
          <w:sz w:val="24"/>
        </w:rPr>
        <w:t>栏必须</w:t>
      </w:r>
      <w:proofErr w:type="gramEnd"/>
      <w:r>
        <w:rPr>
          <w:rFonts w:ascii="宋体" w:cs="宋体" w:hint="eastAsia"/>
          <w:kern w:val="0"/>
          <w:sz w:val="24"/>
        </w:rPr>
        <w:t>有申请人本人签名的申请书原件或传真件（电子签字无效）。</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6. </w:t>
      </w:r>
      <w:r>
        <w:rPr>
          <w:rFonts w:ascii="宋体" w:cs="宋体" w:hint="eastAsia"/>
          <w:kern w:val="0"/>
          <w:sz w:val="24"/>
        </w:rPr>
        <w:t>评审程序包括重点实验室形式审查、同行专家通讯评议、学术委员会评审三</w:t>
      </w:r>
    </w:p>
    <w:p w:rsidR="003F6951" w:rsidRDefault="003F6951" w:rsidP="003F6951">
      <w:pPr>
        <w:autoSpaceDE w:val="0"/>
        <w:autoSpaceDN w:val="0"/>
        <w:adjustRightInd w:val="0"/>
        <w:jc w:val="left"/>
        <w:rPr>
          <w:rFonts w:ascii="宋体" w:cs="宋体"/>
          <w:kern w:val="0"/>
          <w:sz w:val="24"/>
        </w:rPr>
      </w:pPr>
      <w:proofErr w:type="gramStart"/>
      <w:r>
        <w:rPr>
          <w:rFonts w:ascii="宋体" w:cs="宋体" w:hint="eastAsia"/>
          <w:kern w:val="0"/>
          <w:sz w:val="24"/>
        </w:rPr>
        <w:t>个</w:t>
      </w:r>
      <w:proofErr w:type="gramEnd"/>
      <w:r>
        <w:rPr>
          <w:rFonts w:ascii="宋体" w:cs="宋体" w:hint="eastAsia"/>
          <w:kern w:val="0"/>
          <w:sz w:val="24"/>
        </w:rPr>
        <w:t>步骤。重点实验室将在</w:t>
      </w:r>
      <w:r>
        <w:rPr>
          <w:rFonts w:ascii="Arial" w:hAnsi="Arial" w:cs="Arial"/>
          <w:kern w:val="0"/>
          <w:sz w:val="24"/>
        </w:rPr>
        <w:t xml:space="preserve">2018 </w:t>
      </w:r>
      <w:r>
        <w:rPr>
          <w:rFonts w:ascii="宋体" w:cs="宋体" w:hint="eastAsia"/>
          <w:kern w:val="0"/>
          <w:sz w:val="24"/>
        </w:rPr>
        <w:t>年7月</w:t>
      </w:r>
      <w:r>
        <w:rPr>
          <w:rFonts w:ascii="Arial" w:hAnsi="Arial" w:cs="Arial"/>
          <w:kern w:val="0"/>
          <w:sz w:val="24"/>
        </w:rPr>
        <w:t>1</w:t>
      </w:r>
      <w:r>
        <w:rPr>
          <w:rFonts w:ascii="宋体" w:cs="宋体" w:hint="eastAsia"/>
          <w:kern w:val="0"/>
          <w:sz w:val="24"/>
        </w:rPr>
        <w:t>日之前将评审结果和专家评审意见正式通</w:t>
      </w:r>
      <w:r>
        <w:rPr>
          <w:rFonts w:ascii="宋体" w:cs="宋体" w:hint="eastAsia"/>
          <w:kern w:val="0"/>
          <w:sz w:val="24"/>
        </w:rPr>
        <w:lastRenderedPageBreak/>
        <w:t>知每一位申请人和合作人，并在重点实验室网页公示资助名单。</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7. </w:t>
      </w:r>
      <w:r>
        <w:rPr>
          <w:rFonts w:ascii="宋体" w:cs="宋体" w:hint="eastAsia"/>
          <w:kern w:val="0"/>
          <w:sz w:val="24"/>
        </w:rPr>
        <w:t>本年度每项开放课题资助力度约为</w:t>
      </w:r>
      <w:r>
        <w:rPr>
          <w:rFonts w:ascii="Arial" w:hAnsi="Arial" w:cs="Arial"/>
          <w:kern w:val="0"/>
          <w:sz w:val="24"/>
        </w:rPr>
        <w:t>5</w:t>
      </w:r>
      <w:r>
        <w:rPr>
          <w:rFonts w:ascii="宋体" w:cs="宋体" w:hint="eastAsia"/>
          <w:kern w:val="0"/>
          <w:sz w:val="24"/>
        </w:rPr>
        <w:t>－</w:t>
      </w:r>
      <w:r w:rsidR="004D0FBE">
        <w:rPr>
          <w:rFonts w:ascii="宋体" w:cs="宋体" w:hint="eastAsia"/>
          <w:kern w:val="0"/>
          <w:sz w:val="24"/>
        </w:rPr>
        <w:t>3</w:t>
      </w:r>
      <w:r>
        <w:rPr>
          <w:rFonts w:ascii="Arial" w:hAnsi="Arial" w:cs="Arial"/>
          <w:kern w:val="0"/>
          <w:sz w:val="24"/>
        </w:rPr>
        <w:t xml:space="preserve">0 </w:t>
      </w:r>
      <w:r>
        <w:rPr>
          <w:rFonts w:ascii="宋体" w:cs="宋体" w:hint="eastAsia"/>
          <w:kern w:val="0"/>
          <w:sz w:val="24"/>
        </w:rPr>
        <w:t>万元，</w:t>
      </w:r>
      <w:r>
        <w:rPr>
          <w:rFonts w:ascii="Arial" w:hAnsi="Arial" w:cs="Arial"/>
          <w:kern w:val="0"/>
          <w:sz w:val="24"/>
        </w:rPr>
        <w:t xml:space="preserve">2 </w:t>
      </w:r>
      <w:r>
        <w:rPr>
          <w:rFonts w:ascii="宋体" w:cs="宋体" w:hint="eastAsia"/>
          <w:kern w:val="0"/>
          <w:sz w:val="24"/>
        </w:rPr>
        <w:t>年内结题。申请者应制定</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以每一季度为节点的年度计划。开放课题可以提前结题。对于完成优秀的开</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放课题，实验室将优先考虑连续或重点资助的可能性。</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8. </w:t>
      </w:r>
      <w:r>
        <w:rPr>
          <w:rFonts w:ascii="宋体" w:cs="宋体" w:hint="eastAsia"/>
          <w:kern w:val="0"/>
          <w:sz w:val="24"/>
        </w:rPr>
        <w:t>开放课题经费主要资助与课题有关的科研费用（包括材料费、仪器设备租用、</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测试、论文发表、来室差旅、住宿补助以及药品等费用）。课题经费预算应以此为基准。经费需在华东理工大学校内使用，不得转至</w:t>
      </w:r>
      <w:proofErr w:type="gramStart"/>
      <w:r>
        <w:rPr>
          <w:rFonts w:ascii="宋体" w:cs="宋体" w:hint="eastAsia"/>
          <w:kern w:val="0"/>
          <w:sz w:val="24"/>
        </w:rPr>
        <w:t>校外和</w:t>
      </w:r>
      <w:proofErr w:type="gramEnd"/>
      <w:r>
        <w:rPr>
          <w:rFonts w:ascii="宋体" w:cs="宋体" w:hint="eastAsia"/>
          <w:kern w:val="0"/>
          <w:sz w:val="24"/>
        </w:rPr>
        <w:t>境外。报销发票均应开具以华东理工大学为使用单位。</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9. </w:t>
      </w:r>
      <w:r>
        <w:rPr>
          <w:rFonts w:ascii="宋体" w:cs="宋体" w:hint="eastAsia"/>
          <w:kern w:val="0"/>
          <w:sz w:val="24"/>
        </w:rPr>
        <w:t>每个开放课题主要以发表在国际学术期刊的研究论文作为成果形式来提交给</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重点实验室审核，项目完成时要求递交结题报告，以作为后续申请或资助的重要依据。课题结束或终止，必须向实验室提交研究工作总结或终止报告归档，包括课题所发表的研究论文、获得奖励、专利证书复印件等。</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10. </w:t>
      </w:r>
      <w:r>
        <w:rPr>
          <w:rFonts w:ascii="宋体" w:cs="宋体" w:hint="eastAsia"/>
          <w:kern w:val="0"/>
          <w:sz w:val="24"/>
        </w:rPr>
        <w:t>开放课题所取得的成果，主要以发表高质量论文体现。发表至少一篇国际期刊论文（</w:t>
      </w:r>
      <w:r>
        <w:rPr>
          <w:rFonts w:ascii="Arial" w:hAnsi="Arial" w:cs="Arial"/>
          <w:kern w:val="0"/>
          <w:sz w:val="24"/>
        </w:rPr>
        <w:t xml:space="preserve">SCI </w:t>
      </w:r>
      <w:r>
        <w:rPr>
          <w:rFonts w:ascii="宋体" w:cs="宋体" w:hint="eastAsia"/>
          <w:kern w:val="0"/>
          <w:sz w:val="24"/>
        </w:rPr>
        <w:t>检索），发表论文应将生物反应器工程国家重点实验室实验室（</w:t>
      </w:r>
      <w:r>
        <w:rPr>
          <w:rFonts w:ascii="Arial" w:hAnsi="Arial" w:cs="Arial"/>
          <w:kern w:val="0"/>
          <w:sz w:val="24"/>
        </w:rPr>
        <w:t>State Key Laboratory of Bioreactor Engineering, East China University</w:t>
      </w:r>
      <w:r>
        <w:rPr>
          <w:rFonts w:ascii="宋体" w:cs="宋体" w:hint="eastAsia"/>
          <w:kern w:val="0"/>
          <w:sz w:val="24"/>
        </w:rPr>
        <w:t xml:space="preserve"> </w:t>
      </w:r>
      <w:r>
        <w:rPr>
          <w:rFonts w:ascii="Arial" w:hAnsi="Arial" w:cs="Arial"/>
          <w:kern w:val="0"/>
          <w:sz w:val="24"/>
        </w:rPr>
        <w:t>of Science and Technology, Shanghai, China</w:t>
      </w:r>
      <w:r>
        <w:rPr>
          <w:rFonts w:ascii="宋体" w:cs="宋体" w:hint="eastAsia"/>
          <w:kern w:val="0"/>
          <w:sz w:val="24"/>
        </w:rPr>
        <w:t>）作为第一或第二署名单位（华东理工大学申请人必须以生物反应器工程国家重点实验室作为第一署名单位），并且在论文首页或致谢之处标注</w:t>
      </w:r>
      <w:r>
        <w:rPr>
          <w:rFonts w:ascii="Arial" w:hAnsi="Arial" w:cs="Arial"/>
          <w:kern w:val="0"/>
          <w:sz w:val="24"/>
        </w:rPr>
        <w:t>“Supported (or Partially Supported) by</w:t>
      </w:r>
      <w:r>
        <w:rPr>
          <w:rFonts w:ascii="宋体" w:cs="宋体" w:hint="eastAsia"/>
          <w:kern w:val="0"/>
          <w:sz w:val="24"/>
        </w:rPr>
        <w:t xml:space="preserve"> </w:t>
      </w:r>
      <w:r>
        <w:rPr>
          <w:rFonts w:ascii="Arial" w:hAnsi="Arial" w:cs="Arial"/>
          <w:kern w:val="0"/>
          <w:sz w:val="24"/>
        </w:rPr>
        <w:t>Open Funding Project of the State Key Laboratory of Bioreactor</w:t>
      </w:r>
      <w:r>
        <w:rPr>
          <w:rFonts w:ascii="宋体" w:cs="宋体" w:hint="eastAsia"/>
          <w:kern w:val="0"/>
          <w:sz w:val="24"/>
        </w:rPr>
        <w:t xml:space="preserve"> </w:t>
      </w:r>
      <w:r>
        <w:rPr>
          <w:rFonts w:ascii="Arial" w:hAnsi="Arial" w:cs="Arial"/>
          <w:kern w:val="0"/>
          <w:sz w:val="24"/>
        </w:rPr>
        <w:t>Engineering”</w:t>
      </w:r>
      <w:r>
        <w:rPr>
          <w:rFonts w:ascii="宋体" w:cs="宋体" w:hint="eastAsia"/>
          <w:kern w:val="0"/>
          <w:sz w:val="24"/>
        </w:rPr>
        <w:t>字样。课题申请人应作为发表论文的第一作者或责任作者。</w:t>
      </w:r>
    </w:p>
    <w:p w:rsidR="003F6951" w:rsidRDefault="003F6951" w:rsidP="003F695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三、申请人与合作人资格</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1. </w:t>
      </w:r>
      <w:r>
        <w:rPr>
          <w:rFonts w:ascii="宋体" w:cs="宋体" w:hint="eastAsia"/>
          <w:kern w:val="0"/>
          <w:sz w:val="24"/>
        </w:rPr>
        <w:t>每位申请人在同一时间内只能作为课题负责人申请一个开放课题，在</w:t>
      </w:r>
      <w:proofErr w:type="gramStart"/>
      <w:r>
        <w:rPr>
          <w:rFonts w:ascii="宋体" w:cs="宋体" w:hint="eastAsia"/>
          <w:kern w:val="0"/>
          <w:sz w:val="24"/>
        </w:rPr>
        <w:t>研</w:t>
      </w:r>
      <w:proofErr w:type="gramEnd"/>
      <w:r>
        <w:rPr>
          <w:rFonts w:ascii="宋体" w:cs="宋体" w:hint="eastAsia"/>
          <w:kern w:val="0"/>
          <w:sz w:val="24"/>
        </w:rPr>
        <w:t>开放课题未结题者不得作为课题负责人申请新的开放课题。同一时间内参加开放课题的数量不得超过</w:t>
      </w:r>
      <w:r>
        <w:rPr>
          <w:rFonts w:ascii="Arial" w:hAnsi="Arial" w:cs="Arial"/>
          <w:kern w:val="0"/>
          <w:sz w:val="24"/>
        </w:rPr>
        <w:t xml:space="preserve">2 </w:t>
      </w:r>
      <w:proofErr w:type="gramStart"/>
      <w:r>
        <w:rPr>
          <w:rFonts w:ascii="宋体" w:cs="宋体" w:hint="eastAsia"/>
          <w:kern w:val="0"/>
          <w:sz w:val="24"/>
        </w:rPr>
        <w:t>个</w:t>
      </w:r>
      <w:proofErr w:type="gramEnd"/>
      <w:r>
        <w:rPr>
          <w:rFonts w:ascii="宋体" w:cs="宋体" w:hint="eastAsia"/>
          <w:kern w:val="0"/>
          <w:sz w:val="24"/>
        </w:rPr>
        <w:t>（包括作为课题负责人的课题）。重点实验室固定人员不能作为课题负责人。</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2. </w:t>
      </w:r>
      <w:r>
        <w:rPr>
          <w:rFonts w:ascii="宋体" w:cs="宋体" w:hint="eastAsia"/>
          <w:kern w:val="0"/>
          <w:sz w:val="24"/>
        </w:rPr>
        <w:t>每位申请人所申请的开放课题不得与本人或合作人在</w:t>
      </w:r>
      <w:proofErr w:type="gramStart"/>
      <w:r>
        <w:rPr>
          <w:rFonts w:ascii="宋体" w:cs="宋体" w:hint="eastAsia"/>
          <w:kern w:val="0"/>
          <w:sz w:val="24"/>
        </w:rPr>
        <w:t>研</w:t>
      </w:r>
      <w:proofErr w:type="gramEnd"/>
      <w:r>
        <w:rPr>
          <w:rFonts w:ascii="宋体" w:cs="宋体" w:hint="eastAsia"/>
          <w:kern w:val="0"/>
          <w:sz w:val="24"/>
        </w:rPr>
        <w:t>或正在申请的生物反应器工程国家重点实验室其它课题内容相重复。</w:t>
      </w:r>
    </w:p>
    <w:p w:rsidR="003F6951" w:rsidRDefault="003F6951" w:rsidP="003F6951">
      <w:pPr>
        <w:autoSpaceDE w:val="0"/>
        <w:autoSpaceDN w:val="0"/>
        <w:adjustRightInd w:val="0"/>
        <w:jc w:val="left"/>
        <w:rPr>
          <w:rFonts w:ascii="宋体" w:cs="宋体"/>
          <w:kern w:val="0"/>
          <w:sz w:val="24"/>
        </w:rPr>
      </w:pPr>
      <w:r>
        <w:rPr>
          <w:rFonts w:ascii="Arial" w:hAnsi="Arial" w:cs="Arial"/>
          <w:kern w:val="0"/>
          <w:sz w:val="24"/>
        </w:rPr>
        <w:t xml:space="preserve">3. </w:t>
      </w:r>
      <w:r>
        <w:rPr>
          <w:rFonts w:ascii="宋体" w:cs="宋体" w:hint="eastAsia"/>
          <w:kern w:val="0"/>
          <w:sz w:val="24"/>
        </w:rPr>
        <w:t>每位生物反应器工程国家重点实验室固定人员在同</w:t>
      </w:r>
      <w:proofErr w:type="gramStart"/>
      <w:r>
        <w:rPr>
          <w:rFonts w:ascii="宋体" w:cs="宋体" w:hint="eastAsia"/>
          <w:kern w:val="0"/>
          <w:sz w:val="24"/>
        </w:rPr>
        <w:t>一</w:t>
      </w:r>
      <w:proofErr w:type="gramEnd"/>
      <w:r>
        <w:rPr>
          <w:rFonts w:ascii="宋体" w:cs="宋体" w:hint="eastAsia"/>
          <w:kern w:val="0"/>
          <w:sz w:val="24"/>
        </w:rPr>
        <w:t>年度时间内只能与一位申请人合作提出申请。同一固定人员参与合作的开放课题总数不得超过</w:t>
      </w:r>
      <w:r>
        <w:rPr>
          <w:rFonts w:ascii="Arial" w:hAnsi="Arial" w:cs="Arial"/>
          <w:kern w:val="0"/>
          <w:sz w:val="24"/>
        </w:rPr>
        <w:t xml:space="preserve">3 </w:t>
      </w:r>
      <w:r>
        <w:rPr>
          <w:rFonts w:ascii="宋体" w:cs="宋体" w:hint="eastAsia"/>
          <w:kern w:val="0"/>
          <w:sz w:val="24"/>
        </w:rPr>
        <w:t>项。固定人员参加以往开放课题、已到结题时间而未结题的，不得参加新的开放课题合作申请。</w:t>
      </w:r>
    </w:p>
    <w:p w:rsidR="003F6951" w:rsidRDefault="003F6951" w:rsidP="003F6951">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四、申请方式</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生物反应器工程国家重点实验室自</w:t>
      </w:r>
      <w:r>
        <w:rPr>
          <w:rFonts w:ascii="Arial" w:hAnsi="Arial" w:cs="Arial"/>
          <w:b/>
          <w:bCs/>
          <w:kern w:val="0"/>
          <w:sz w:val="24"/>
        </w:rPr>
        <w:t xml:space="preserve">2018 </w:t>
      </w:r>
      <w:r>
        <w:rPr>
          <w:rFonts w:ascii="宋体" w:cs="宋体" w:hint="eastAsia"/>
          <w:kern w:val="0"/>
          <w:sz w:val="24"/>
        </w:rPr>
        <w:t>年</w:t>
      </w:r>
      <w:r w:rsidR="004D0FBE" w:rsidRPr="004D0FBE">
        <w:rPr>
          <w:rFonts w:ascii="Arial" w:hAnsi="Arial" w:cs="Arial" w:hint="eastAsia"/>
          <w:b/>
          <w:bCs/>
          <w:kern w:val="0"/>
          <w:sz w:val="24"/>
        </w:rPr>
        <w:t>6</w:t>
      </w:r>
      <w:r w:rsidRPr="004D0FBE">
        <w:rPr>
          <w:rFonts w:ascii="Arial" w:hAnsi="Arial" w:cs="Arial" w:hint="eastAsia"/>
          <w:b/>
          <w:bCs/>
          <w:kern w:val="0"/>
          <w:sz w:val="24"/>
        </w:rPr>
        <w:t>月</w:t>
      </w:r>
      <w:r w:rsidR="004D0FBE" w:rsidRPr="004D0FBE">
        <w:rPr>
          <w:rFonts w:ascii="Arial" w:hAnsi="Arial" w:cs="Arial" w:hint="eastAsia"/>
          <w:b/>
          <w:bCs/>
          <w:kern w:val="0"/>
          <w:sz w:val="24"/>
        </w:rPr>
        <w:t>8</w:t>
      </w:r>
      <w:r w:rsidRPr="004D0FBE">
        <w:rPr>
          <w:rFonts w:ascii="Arial" w:hAnsi="Arial" w:cs="Arial" w:hint="eastAsia"/>
          <w:b/>
          <w:bCs/>
          <w:kern w:val="0"/>
          <w:sz w:val="24"/>
        </w:rPr>
        <w:t>日</w:t>
      </w:r>
      <w:r>
        <w:rPr>
          <w:rFonts w:ascii="宋体" w:cs="宋体" w:hint="eastAsia"/>
          <w:kern w:val="0"/>
          <w:sz w:val="24"/>
        </w:rPr>
        <w:t>起接受开放课题申请。申请者填写《生物反应器工程国家重点实验室开放课题申请表》后（从</w:t>
      </w:r>
      <w:r>
        <w:rPr>
          <w:rFonts w:ascii="Arial" w:hAnsi="Arial" w:cs="Arial"/>
          <w:kern w:val="0"/>
          <w:sz w:val="24"/>
        </w:rPr>
        <w:t xml:space="preserve">http://sklbe.ecust.edu.cn/document.php </w:t>
      </w:r>
      <w:r>
        <w:rPr>
          <w:rFonts w:ascii="宋体" w:cs="宋体" w:hint="eastAsia"/>
          <w:kern w:val="0"/>
          <w:sz w:val="24"/>
        </w:rPr>
        <w:t>下载），经合作人签字后，在</w:t>
      </w:r>
      <w:r>
        <w:rPr>
          <w:rFonts w:ascii="Arial" w:hAnsi="Arial" w:cs="Arial"/>
          <w:b/>
          <w:bCs/>
          <w:kern w:val="0"/>
          <w:sz w:val="24"/>
        </w:rPr>
        <w:t xml:space="preserve">2018 </w:t>
      </w:r>
      <w:r>
        <w:rPr>
          <w:rFonts w:ascii="宋体" w:cs="宋体" w:hint="eastAsia"/>
          <w:kern w:val="0"/>
          <w:sz w:val="24"/>
        </w:rPr>
        <w:t>年</w:t>
      </w:r>
      <w:r w:rsidR="004D0FBE">
        <w:rPr>
          <w:rFonts w:ascii="宋体" w:cs="宋体" w:hint="eastAsia"/>
          <w:kern w:val="0"/>
          <w:sz w:val="24"/>
        </w:rPr>
        <w:t>7</w:t>
      </w:r>
      <w:r>
        <w:rPr>
          <w:rFonts w:ascii="宋体" w:cs="宋体" w:hint="eastAsia"/>
          <w:kern w:val="0"/>
          <w:sz w:val="24"/>
        </w:rPr>
        <w:t>月</w:t>
      </w:r>
      <w:r>
        <w:rPr>
          <w:rFonts w:ascii="Arial" w:hAnsi="Arial" w:cs="Arial"/>
          <w:b/>
          <w:bCs/>
          <w:kern w:val="0"/>
          <w:sz w:val="24"/>
        </w:rPr>
        <w:t xml:space="preserve">28 </w:t>
      </w:r>
      <w:r>
        <w:rPr>
          <w:rFonts w:ascii="宋体" w:cs="宋体" w:hint="eastAsia"/>
          <w:kern w:val="0"/>
          <w:sz w:val="24"/>
        </w:rPr>
        <w:t>日之前一式</w:t>
      </w:r>
      <w:r w:rsidR="004D0FBE" w:rsidRPr="004D0FBE">
        <w:rPr>
          <w:rFonts w:ascii="宋体" w:cs="宋体" w:hint="eastAsia"/>
          <w:b/>
          <w:kern w:val="0"/>
          <w:sz w:val="24"/>
        </w:rPr>
        <w:t>3</w:t>
      </w:r>
      <w:r>
        <w:rPr>
          <w:rFonts w:ascii="宋体" w:cs="宋体" w:hint="eastAsia"/>
          <w:kern w:val="0"/>
          <w:sz w:val="24"/>
        </w:rPr>
        <w:t>份寄达以下地址（邮寄务请通过邮局挂号信或</w:t>
      </w:r>
      <w:r>
        <w:rPr>
          <w:rFonts w:ascii="Arial" w:hAnsi="Arial" w:cs="Arial"/>
          <w:b/>
          <w:bCs/>
          <w:kern w:val="0"/>
          <w:sz w:val="24"/>
        </w:rPr>
        <w:t xml:space="preserve">EMS </w:t>
      </w:r>
      <w:r>
        <w:rPr>
          <w:rFonts w:ascii="宋体" w:cs="宋体" w:hint="eastAsia"/>
          <w:kern w:val="0"/>
          <w:sz w:val="24"/>
        </w:rPr>
        <w:t>方式，</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不要使用其他快递），或直接送交至华东理工大学</w:t>
      </w:r>
      <w:r w:rsidR="004D0FBE">
        <w:rPr>
          <w:rFonts w:ascii="宋体" w:cs="宋体" w:hint="eastAsia"/>
          <w:kern w:val="0"/>
          <w:sz w:val="24"/>
        </w:rPr>
        <w:t>鲁华</w:t>
      </w:r>
      <w:r>
        <w:rPr>
          <w:rFonts w:ascii="宋体" w:cs="宋体" w:hint="eastAsia"/>
          <w:kern w:val="0"/>
          <w:sz w:val="24"/>
        </w:rPr>
        <w:t>楼</w:t>
      </w:r>
      <w:r w:rsidR="004D0FBE" w:rsidRPr="004D0FBE">
        <w:rPr>
          <w:rFonts w:ascii="宋体" w:cs="宋体" w:hint="eastAsia"/>
          <w:b/>
          <w:kern w:val="0"/>
          <w:sz w:val="24"/>
        </w:rPr>
        <w:t>？？？</w:t>
      </w:r>
      <w:r>
        <w:rPr>
          <w:rFonts w:ascii="宋体" w:cs="宋体" w:hint="eastAsia"/>
          <w:kern w:val="0"/>
          <w:sz w:val="24"/>
        </w:rPr>
        <w:t>室。</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邮寄地址：上海市</w:t>
      </w:r>
      <w:proofErr w:type="gramStart"/>
      <w:r>
        <w:rPr>
          <w:rFonts w:ascii="宋体" w:cs="宋体" w:hint="eastAsia"/>
          <w:kern w:val="0"/>
          <w:sz w:val="24"/>
        </w:rPr>
        <w:t>梅陇路</w:t>
      </w:r>
      <w:proofErr w:type="gramEnd"/>
      <w:r>
        <w:rPr>
          <w:rFonts w:ascii="宋体" w:cs="宋体"/>
          <w:kern w:val="0"/>
          <w:sz w:val="24"/>
        </w:rPr>
        <w:t xml:space="preserve"> </w:t>
      </w:r>
      <w:r>
        <w:rPr>
          <w:rFonts w:ascii="Arial" w:hAnsi="Arial" w:cs="Arial"/>
          <w:kern w:val="0"/>
          <w:sz w:val="24"/>
        </w:rPr>
        <w:t xml:space="preserve">130 </w:t>
      </w:r>
      <w:r>
        <w:rPr>
          <w:rFonts w:ascii="宋体" w:cs="宋体" w:hint="eastAsia"/>
          <w:kern w:val="0"/>
          <w:sz w:val="24"/>
        </w:rPr>
        <w:t>号华东理工大学</w:t>
      </w:r>
      <w:r>
        <w:rPr>
          <w:rFonts w:ascii="Arial" w:hAnsi="Arial" w:cs="Arial"/>
          <w:kern w:val="0"/>
          <w:sz w:val="24"/>
        </w:rPr>
        <w:t xml:space="preserve">283 </w:t>
      </w:r>
      <w:r>
        <w:rPr>
          <w:rFonts w:ascii="宋体" w:cs="宋体" w:hint="eastAsia"/>
          <w:kern w:val="0"/>
          <w:sz w:val="24"/>
        </w:rPr>
        <w:t>信箱（</w:t>
      </w:r>
      <w:r>
        <w:rPr>
          <w:rFonts w:ascii="Arial" w:hAnsi="Arial" w:cs="Arial"/>
          <w:kern w:val="0"/>
          <w:sz w:val="24"/>
        </w:rPr>
        <w:t>200237</w:t>
      </w:r>
      <w:r>
        <w:rPr>
          <w:rFonts w:ascii="宋体" w:cs="宋体" w:hint="eastAsia"/>
          <w:kern w:val="0"/>
          <w:sz w:val="24"/>
        </w:rPr>
        <w:t>）</w:t>
      </w:r>
    </w:p>
    <w:p w:rsidR="003F6951" w:rsidRDefault="003F6951" w:rsidP="003F6951">
      <w:pPr>
        <w:autoSpaceDE w:val="0"/>
        <w:autoSpaceDN w:val="0"/>
        <w:adjustRightInd w:val="0"/>
        <w:jc w:val="left"/>
        <w:rPr>
          <w:rFonts w:ascii="宋体" w:cs="宋体"/>
          <w:kern w:val="0"/>
          <w:sz w:val="24"/>
        </w:rPr>
      </w:pPr>
      <w:r>
        <w:rPr>
          <w:rFonts w:ascii="宋体" w:cs="宋体" w:hint="eastAsia"/>
          <w:kern w:val="0"/>
          <w:sz w:val="24"/>
        </w:rPr>
        <w:t>生物反应器工程国家重点实验室</w:t>
      </w:r>
      <w:r>
        <w:rPr>
          <w:rFonts w:ascii="宋体" w:cs="宋体"/>
          <w:kern w:val="0"/>
          <w:sz w:val="24"/>
        </w:rPr>
        <w:t xml:space="preserve"> </w:t>
      </w:r>
    </w:p>
    <w:p w:rsidR="003F6951" w:rsidRPr="003F6951" w:rsidRDefault="003F6951" w:rsidP="003F6951">
      <w:pPr>
        <w:autoSpaceDE w:val="0"/>
        <w:autoSpaceDN w:val="0"/>
        <w:adjustRightInd w:val="0"/>
        <w:jc w:val="left"/>
        <w:rPr>
          <w:rFonts w:ascii="Arial" w:hAnsi="Arial" w:cs="Arial"/>
          <w:kern w:val="0"/>
          <w:sz w:val="24"/>
        </w:rPr>
      </w:pPr>
      <w:r>
        <w:rPr>
          <w:rFonts w:ascii="宋体" w:cs="宋体" w:hint="eastAsia"/>
          <w:kern w:val="0"/>
          <w:sz w:val="24"/>
        </w:rPr>
        <w:t>电话：</w:t>
      </w:r>
      <w:r>
        <w:rPr>
          <w:rFonts w:ascii="Arial" w:hAnsi="Arial" w:cs="Arial"/>
          <w:kern w:val="0"/>
          <w:sz w:val="24"/>
        </w:rPr>
        <w:t>021-64251923</w:t>
      </w:r>
      <w:r>
        <w:rPr>
          <w:rFonts w:ascii="宋体" w:cs="宋体" w:hint="eastAsia"/>
          <w:kern w:val="0"/>
          <w:sz w:val="24"/>
        </w:rPr>
        <w:t>；同时通过</w:t>
      </w:r>
      <w:r>
        <w:rPr>
          <w:rFonts w:ascii="宋体" w:cs="宋体"/>
          <w:kern w:val="0"/>
          <w:sz w:val="24"/>
        </w:rPr>
        <w:t xml:space="preserve"> </w:t>
      </w:r>
      <w:r>
        <w:rPr>
          <w:rFonts w:ascii="Arial" w:hAnsi="Arial" w:cs="Arial"/>
          <w:kern w:val="0"/>
          <w:sz w:val="24"/>
        </w:rPr>
        <w:t xml:space="preserve">email </w:t>
      </w:r>
      <w:r>
        <w:rPr>
          <w:rFonts w:ascii="宋体" w:cs="宋体" w:hint="eastAsia"/>
          <w:kern w:val="0"/>
          <w:sz w:val="24"/>
        </w:rPr>
        <w:t>提交电子版至</w:t>
      </w:r>
      <w:r>
        <w:rPr>
          <w:rFonts w:ascii="Arial" w:hAnsi="Arial" w:cs="Arial"/>
          <w:kern w:val="0"/>
          <w:sz w:val="24"/>
        </w:rPr>
        <w:t>bioreactorfunds@ecust.edu.cn</w:t>
      </w:r>
      <w:r>
        <w:rPr>
          <w:rFonts w:ascii="宋体" w:cs="宋体" w:hint="eastAsia"/>
          <w:kern w:val="0"/>
          <w:sz w:val="24"/>
        </w:rPr>
        <w:t>。</w:t>
      </w:r>
      <w:r>
        <w:rPr>
          <w:rFonts w:ascii="宋体" w:cs="宋体"/>
          <w:kern w:val="0"/>
          <w:sz w:val="20"/>
          <w:szCs w:val="20"/>
        </w:rPr>
        <w:t>__</w:t>
      </w:r>
    </w:p>
    <w:sectPr w:rsidR="003F6951" w:rsidRPr="003F6951" w:rsidSect="00DD36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951"/>
    <w:rsid w:val="000352AB"/>
    <w:rsid w:val="001A6E6F"/>
    <w:rsid w:val="00304539"/>
    <w:rsid w:val="003F6951"/>
    <w:rsid w:val="004D0FBE"/>
    <w:rsid w:val="00687620"/>
    <w:rsid w:val="00756AF7"/>
    <w:rsid w:val="00DD3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6F"/>
    <w:pPr>
      <w:widowControl w:val="0"/>
      <w:jc w:val="both"/>
    </w:pPr>
    <w:rPr>
      <w:kern w:val="2"/>
      <w:sz w:val="21"/>
      <w:szCs w:val="24"/>
    </w:rPr>
  </w:style>
  <w:style w:type="paragraph" w:styleId="1">
    <w:name w:val="heading 1"/>
    <w:basedOn w:val="a"/>
    <w:next w:val="a"/>
    <w:link w:val="1Char"/>
    <w:qFormat/>
    <w:rsid w:val="001A6E6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6E6F"/>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1A6E6F"/>
    <w:pPr>
      <w:keepNext/>
      <w:keepLines/>
      <w:spacing w:before="260" w:after="260" w:line="416" w:lineRule="auto"/>
      <w:outlineLvl w:val="2"/>
    </w:pPr>
    <w:rPr>
      <w:b/>
      <w:bCs/>
      <w:kern w:val="0"/>
      <w:sz w:val="32"/>
      <w:szCs w:val="32"/>
    </w:rPr>
  </w:style>
  <w:style w:type="paragraph" w:styleId="5">
    <w:name w:val="heading 5"/>
    <w:basedOn w:val="a"/>
    <w:next w:val="a"/>
    <w:link w:val="5Char"/>
    <w:uiPriority w:val="99"/>
    <w:qFormat/>
    <w:rsid w:val="001A6E6F"/>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A6E6F"/>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1A6E6F"/>
    <w:rPr>
      <w:rFonts w:ascii="Arial" w:eastAsia="黑体" w:hAnsi="Arial" w:cs="Times New Roman"/>
      <w:b/>
      <w:bCs/>
      <w:sz w:val="32"/>
      <w:szCs w:val="32"/>
    </w:rPr>
  </w:style>
  <w:style w:type="character" w:customStyle="1" w:styleId="3Char">
    <w:name w:val="标题 3 Char"/>
    <w:basedOn w:val="a0"/>
    <w:link w:val="3"/>
    <w:uiPriority w:val="99"/>
    <w:qFormat/>
    <w:rsid w:val="001A6E6F"/>
    <w:rPr>
      <w:rFonts w:ascii="Times New Roman" w:eastAsia="宋体" w:hAnsi="Times New Roman" w:cs="Times New Roman"/>
      <w:b/>
      <w:bCs/>
      <w:sz w:val="32"/>
      <w:szCs w:val="32"/>
    </w:rPr>
  </w:style>
  <w:style w:type="character" w:customStyle="1" w:styleId="5Char">
    <w:name w:val="标题 5 Char"/>
    <w:basedOn w:val="a0"/>
    <w:link w:val="5"/>
    <w:uiPriority w:val="99"/>
    <w:qFormat/>
    <w:rsid w:val="001A6E6F"/>
    <w:rPr>
      <w:rFonts w:ascii="Times New Roman" w:eastAsia="宋体" w:hAnsi="Times New Roman" w:cs="Times New Roman"/>
      <w:b/>
      <w:bCs/>
      <w:sz w:val="28"/>
      <w:szCs w:val="28"/>
    </w:rPr>
  </w:style>
  <w:style w:type="paragraph" w:styleId="10">
    <w:name w:val="toc 1"/>
    <w:basedOn w:val="a"/>
    <w:next w:val="a"/>
    <w:uiPriority w:val="99"/>
    <w:qFormat/>
    <w:rsid w:val="001A6E6F"/>
  </w:style>
  <w:style w:type="paragraph" w:styleId="20">
    <w:name w:val="toc 2"/>
    <w:basedOn w:val="a"/>
    <w:next w:val="a"/>
    <w:uiPriority w:val="99"/>
    <w:qFormat/>
    <w:rsid w:val="001A6E6F"/>
    <w:pPr>
      <w:ind w:leftChars="200" w:left="420"/>
    </w:pPr>
  </w:style>
  <w:style w:type="paragraph" w:styleId="30">
    <w:name w:val="toc 3"/>
    <w:basedOn w:val="a"/>
    <w:next w:val="a"/>
    <w:uiPriority w:val="99"/>
    <w:qFormat/>
    <w:rsid w:val="001A6E6F"/>
    <w:pPr>
      <w:ind w:leftChars="400" w:left="840"/>
    </w:pPr>
  </w:style>
  <w:style w:type="paragraph" w:styleId="a3">
    <w:name w:val="annotation text"/>
    <w:basedOn w:val="a"/>
    <w:link w:val="Char"/>
    <w:uiPriority w:val="99"/>
    <w:semiHidden/>
    <w:qFormat/>
    <w:rsid w:val="001A6E6F"/>
    <w:pPr>
      <w:jc w:val="left"/>
    </w:pPr>
    <w:rPr>
      <w:kern w:val="0"/>
      <w:sz w:val="20"/>
    </w:rPr>
  </w:style>
  <w:style w:type="character" w:customStyle="1" w:styleId="Char">
    <w:name w:val="批注文字 Char"/>
    <w:basedOn w:val="a0"/>
    <w:link w:val="a3"/>
    <w:uiPriority w:val="99"/>
    <w:semiHidden/>
    <w:qFormat/>
    <w:rsid w:val="001A6E6F"/>
    <w:rPr>
      <w:rFonts w:ascii="Times New Roman" w:eastAsia="宋体" w:hAnsi="Times New Roman" w:cs="Times New Roman"/>
      <w:szCs w:val="24"/>
    </w:rPr>
  </w:style>
  <w:style w:type="paragraph" w:styleId="a4">
    <w:name w:val="header"/>
    <w:basedOn w:val="a"/>
    <w:link w:val="Char0"/>
    <w:unhideWhenUsed/>
    <w:qFormat/>
    <w:rsid w:val="001A6E6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qFormat/>
    <w:rsid w:val="001A6E6F"/>
    <w:rPr>
      <w:sz w:val="18"/>
      <w:szCs w:val="18"/>
    </w:rPr>
  </w:style>
  <w:style w:type="paragraph" w:styleId="a5">
    <w:name w:val="footer"/>
    <w:basedOn w:val="a"/>
    <w:link w:val="Char1"/>
    <w:unhideWhenUsed/>
    <w:qFormat/>
    <w:rsid w:val="001A6E6F"/>
    <w:pPr>
      <w:tabs>
        <w:tab w:val="center" w:pos="4153"/>
        <w:tab w:val="right" w:pos="8306"/>
      </w:tabs>
      <w:snapToGrid w:val="0"/>
      <w:jc w:val="left"/>
    </w:pPr>
    <w:rPr>
      <w:kern w:val="0"/>
      <w:sz w:val="18"/>
      <w:szCs w:val="18"/>
    </w:rPr>
  </w:style>
  <w:style w:type="character" w:customStyle="1" w:styleId="Char1">
    <w:name w:val="页脚 Char"/>
    <w:basedOn w:val="a0"/>
    <w:link w:val="a5"/>
    <w:qFormat/>
    <w:rsid w:val="001A6E6F"/>
    <w:rPr>
      <w:sz w:val="18"/>
      <w:szCs w:val="18"/>
    </w:rPr>
  </w:style>
  <w:style w:type="character" w:styleId="a6">
    <w:name w:val="annotation reference"/>
    <w:basedOn w:val="a0"/>
    <w:uiPriority w:val="99"/>
    <w:semiHidden/>
    <w:qFormat/>
    <w:rsid w:val="001A6E6F"/>
    <w:rPr>
      <w:rFonts w:cs="Times New Roman"/>
      <w:sz w:val="21"/>
      <w:szCs w:val="21"/>
    </w:rPr>
  </w:style>
  <w:style w:type="character" w:styleId="a7">
    <w:name w:val="page number"/>
    <w:basedOn w:val="a0"/>
    <w:uiPriority w:val="99"/>
    <w:qFormat/>
    <w:rsid w:val="001A6E6F"/>
    <w:rPr>
      <w:rFonts w:cs="Times New Roman"/>
    </w:rPr>
  </w:style>
  <w:style w:type="paragraph" w:styleId="a8">
    <w:name w:val="Body Text Indent"/>
    <w:basedOn w:val="a"/>
    <w:link w:val="Char2"/>
    <w:uiPriority w:val="99"/>
    <w:qFormat/>
    <w:rsid w:val="001A6E6F"/>
    <w:pPr>
      <w:spacing w:after="120"/>
      <w:ind w:leftChars="200" w:left="420"/>
    </w:pPr>
    <w:rPr>
      <w:kern w:val="0"/>
      <w:sz w:val="20"/>
    </w:rPr>
  </w:style>
  <w:style w:type="character" w:customStyle="1" w:styleId="Char2">
    <w:name w:val="正文文本缩进 Char"/>
    <w:basedOn w:val="a0"/>
    <w:link w:val="a8"/>
    <w:uiPriority w:val="99"/>
    <w:qFormat/>
    <w:rsid w:val="001A6E6F"/>
    <w:rPr>
      <w:rFonts w:ascii="Times New Roman" w:eastAsia="宋体" w:hAnsi="Times New Roman" w:cs="Times New Roman"/>
      <w:szCs w:val="24"/>
    </w:rPr>
  </w:style>
  <w:style w:type="character" w:styleId="a9">
    <w:name w:val="FollowedHyperlink"/>
    <w:basedOn w:val="a0"/>
    <w:uiPriority w:val="99"/>
    <w:qFormat/>
    <w:rsid w:val="001A6E6F"/>
    <w:rPr>
      <w:rFonts w:cs="Times New Roman"/>
      <w:color w:val="800080"/>
      <w:u w:val="single"/>
    </w:rPr>
  </w:style>
  <w:style w:type="character" w:styleId="aa">
    <w:name w:val="Strong"/>
    <w:basedOn w:val="a0"/>
    <w:uiPriority w:val="22"/>
    <w:qFormat/>
    <w:rsid w:val="001A6E6F"/>
    <w:rPr>
      <w:rFonts w:cs="Times New Roman"/>
      <w:b/>
      <w:bCs/>
    </w:rPr>
  </w:style>
  <w:style w:type="character" w:styleId="ab">
    <w:name w:val="Emphasis"/>
    <w:basedOn w:val="a0"/>
    <w:uiPriority w:val="20"/>
    <w:qFormat/>
    <w:rsid w:val="001A6E6F"/>
    <w:rPr>
      <w:rFonts w:cs="Times New Roman"/>
      <w:i/>
      <w:iCs/>
    </w:rPr>
  </w:style>
  <w:style w:type="paragraph" w:styleId="ac">
    <w:name w:val="Document Map"/>
    <w:basedOn w:val="a"/>
    <w:link w:val="Char3"/>
    <w:uiPriority w:val="99"/>
    <w:qFormat/>
    <w:rsid w:val="001A6E6F"/>
    <w:rPr>
      <w:rFonts w:ascii="宋体"/>
      <w:kern w:val="0"/>
      <w:sz w:val="18"/>
      <w:szCs w:val="18"/>
    </w:rPr>
  </w:style>
  <w:style w:type="character" w:customStyle="1" w:styleId="Char3">
    <w:name w:val="文档结构图 Char"/>
    <w:basedOn w:val="a0"/>
    <w:link w:val="ac"/>
    <w:uiPriority w:val="99"/>
    <w:qFormat/>
    <w:rsid w:val="001A6E6F"/>
    <w:rPr>
      <w:rFonts w:ascii="宋体" w:eastAsia="宋体" w:hAnsi="Times New Roman" w:cs="Times New Roman"/>
      <w:sz w:val="18"/>
      <w:szCs w:val="18"/>
    </w:rPr>
  </w:style>
  <w:style w:type="paragraph" w:styleId="ad">
    <w:name w:val="Plain Text"/>
    <w:basedOn w:val="a"/>
    <w:link w:val="Char4"/>
    <w:qFormat/>
    <w:rsid w:val="001A6E6F"/>
    <w:rPr>
      <w:rFonts w:ascii="宋体"/>
      <w:kern w:val="0"/>
      <w:sz w:val="20"/>
      <w:szCs w:val="20"/>
    </w:rPr>
  </w:style>
  <w:style w:type="character" w:customStyle="1" w:styleId="Char4">
    <w:name w:val="纯文本 Char"/>
    <w:basedOn w:val="a0"/>
    <w:link w:val="ad"/>
    <w:qFormat/>
    <w:rsid w:val="001A6E6F"/>
    <w:rPr>
      <w:rFonts w:ascii="宋体" w:eastAsia="宋体" w:hAnsi="Times New Roman" w:cs="Times New Roman"/>
      <w:kern w:val="0"/>
      <w:sz w:val="20"/>
      <w:szCs w:val="20"/>
    </w:rPr>
  </w:style>
  <w:style w:type="paragraph" w:styleId="ae">
    <w:name w:val="Normal (Web)"/>
    <w:basedOn w:val="a"/>
    <w:uiPriority w:val="99"/>
    <w:qFormat/>
    <w:rsid w:val="001A6E6F"/>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Char5"/>
    <w:uiPriority w:val="99"/>
    <w:semiHidden/>
    <w:qFormat/>
    <w:rsid w:val="001A6E6F"/>
    <w:rPr>
      <w:b/>
      <w:bCs/>
    </w:rPr>
  </w:style>
  <w:style w:type="character" w:customStyle="1" w:styleId="Char5">
    <w:name w:val="批注主题 Char"/>
    <w:basedOn w:val="Char"/>
    <w:link w:val="af"/>
    <w:uiPriority w:val="99"/>
    <w:semiHidden/>
    <w:rsid w:val="001A6E6F"/>
    <w:rPr>
      <w:b/>
      <w:bCs/>
    </w:rPr>
  </w:style>
  <w:style w:type="paragraph" w:styleId="af0">
    <w:name w:val="Balloon Text"/>
    <w:basedOn w:val="a"/>
    <w:link w:val="Char6"/>
    <w:uiPriority w:val="99"/>
    <w:semiHidden/>
    <w:qFormat/>
    <w:rsid w:val="001A6E6F"/>
    <w:rPr>
      <w:kern w:val="0"/>
      <w:sz w:val="18"/>
      <w:szCs w:val="18"/>
    </w:rPr>
  </w:style>
  <w:style w:type="character" w:customStyle="1" w:styleId="Char6">
    <w:name w:val="批注框文本 Char"/>
    <w:basedOn w:val="a0"/>
    <w:link w:val="af0"/>
    <w:uiPriority w:val="99"/>
    <w:semiHidden/>
    <w:qFormat/>
    <w:rsid w:val="001A6E6F"/>
    <w:rPr>
      <w:rFonts w:ascii="Times New Roman" w:eastAsia="宋体" w:hAnsi="Times New Roman" w:cs="Times New Roman"/>
      <w:sz w:val="18"/>
      <w:szCs w:val="18"/>
    </w:rPr>
  </w:style>
  <w:style w:type="paragraph" w:styleId="af1">
    <w:name w:val="No Spacing"/>
    <w:link w:val="Char7"/>
    <w:uiPriority w:val="1"/>
    <w:qFormat/>
    <w:rsid w:val="001A6E6F"/>
    <w:rPr>
      <w:rFonts w:asciiTheme="minorHAnsi" w:eastAsiaTheme="minorEastAsia" w:hAnsiTheme="minorHAnsi" w:cstheme="minorBidi"/>
      <w:sz w:val="22"/>
      <w:szCs w:val="22"/>
    </w:rPr>
  </w:style>
  <w:style w:type="character" w:customStyle="1" w:styleId="Char7">
    <w:name w:val="无间隔 Char"/>
    <w:basedOn w:val="a0"/>
    <w:link w:val="af1"/>
    <w:uiPriority w:val="1"/>
    <w:rsid w:val="001A6E6F"/>
    <w:rPr>
      <w:rFonts w:asciiTheme="minorHAnsi" w:eastAsiaTheme="minorEastAsia" w:hAnsiTheme="minorHAnsi" w:cstheme="minorBidi"/>
      <w:sz w:val="22"/>
      <w:szCs w:val="22"/>
    </w:rPr>
  </w:style>
  <w:style w:type="paragraph" w:styleId="af2">
    <w:name w:val="List Paragraph"/>
    <w:basedOn w:val="a"/>
    <w:uiPriority w:val="34"/>
    <w:qFormat/>
    <w:rsid w:val="001A6E6F"/>
    <w:pPr>
      <w:ind w:firstLineChars="200" w:firstLine="420"/>
    </w:pPr>
  </w:style>
  <w:style w:type="paragraph" w:customStyle="1" w:styleId="CharChar">
    <w:name w:val="Char Char"/>
    <w:basedOn w:val="a"/>
    <w:uiPriority w:val="99"/>
    <w:qFormat/>
    <w:rsid w:val="001A6E6F"/>
    <w:pPr>
      <w:widowControl/>
      <w:spacing w:after="160" w:line="240" w:lineRule="exact"/>
      <w:jc w:val="left"/>
    </w:pPr>
    <w:rPr>
      <w:rFonts w:ascii="Tahoma" w:hAnsi="Tahoma"/>
      <w:kern w:val="0"/>
      <w:sz w:val="20"/>
      <w:szCs w:val="20"/>
      <w:lang w:eastAsia="en-US"/>
    </w:rPr>
  </w:style>
  <w:style w:type="paragraph" w:customStyle="1" w:styleId="ParaCharCharCharChar">
    <w:name w:val="默认段落字体 Para Char Char Char Char"/>
    <w:basedOn w:val="a"/>
    <w:uiPriority w:val="99"/>
    <w:qFormat/>
    <w:rsid w:val="001A6E6F"/>
    <w:rPr>
      <w:spacing w:val="-2"/>
      <w:kern w:val="0"/>
      <w:sz w:val="24"/>
    </w:rPr>
  </w:style>
  <w:style w:type="paragraph" w:customStyle="1" w:styleId="CharCharCharCharChar1CharCharChar">
    <w:name w:val="Char Char Char Char Char1 Char Char Char"/>
    <w:basedOn w:val="a"/>
    <w:uiPriority w:val="99"/>
    <w:qFormat/>
    <w:rsid w:val="001A6E6F"/>
    <w:pPr>
      <w:widowControl/>
      <w:spacing w:after="160" w:line="240" w:lineRule="exact"/>
      <w:jc w:val="left"/>
    </w:pPr>
    <w:rPr>
      <w:szCs w:val="20"/>
    </w:rPr>
  </w:style>
  <w:style w:type="paragraph" w:customStyle="1" w:styleId="CharCharCharChar">
    <w:name w:val="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uiPriority w:val="99"/>
    <w:qFormat/>
    <w:rsid w:val="001A6E6F"/>
    <w:pPr>
      <w:widowControl/>
      <w:spacing w:after="160" w:line="240" w:lineRule="exact"/>
      <w:jc w:val="left"/>
    </w:pPr>
    <w:rPr>
      <w:rFonts w:ascii="Verdana" w:eastAsia="仿宋_GB2312" w:hAnsi="Verdana" w:cs="Verdana"/>
      <w:kern w:val="0"/>
      <w:sz w:val="24"/>
      <w:lang w:eastAsia="en-US"/>
    </w:rPr>
  </w:style>
  <w:style w:type="paragraph" w:customStyle="1" w:styleId="11">
    <w:name w:val="列出段落1"/>
    <w:basedOn w:val="a"/>
    <w:uiPriority w:val="34"/>
    <w:qFormat/>
    <w:rsid w:val="001A6E6F"/>
    <w:pPr>
      <w:ind w:firstLineChars="200" w:firstLine="420"/>
    </w:pPr>
    <w:rPr>
      <w:rFonts w:ascii="Calibri" w:hAnsi="Calibri"/>
      <w:szCs w:val="22"/>
    </w:rPr>
  </w:style>
  <w:style w:type="paragraph" w:customStyle="1" w:styleId="CharChar1">
    <w:name w:val="Char Char1"/>
    <w:basedOn w:val="a"/>
    <w:uiPriority w:val="99"/>
    <w:qFormat/>
    <w:rsid w:val="001A6E6F"/>
    <w:pPr>
      <w:widowControl/>
      <w:spacing w:after="160" w:line="240" w:lineRule="exact"/>
      <w:jc w:val="left"/>
    </w:pPr>
    <w:rPr>
      <w:rFonts w:ascii="Tahoma" w:hAnsi="Tahoma"/>
      <w:kern w:val="0"/>
      <w:sz w:val="20"/>
      <w:szCs w:val="20"/>
      <w:lang w:eastAsia="en-US"/>
    </w:rPr>
  </w:style>
  <w:style w:type="character" w:customStyle="1" w:styleId="redtxts4">
    <w:name w:val="red_txt_s4"/>
    <w:basedOn w:val="a0"/>
    <w:uiPriority w:val="99"/>
    <w:qFormat/>
    <w:rsid w:val="001A6E6F"/>
    <w:rPr>
      <w:rFonts w:cs="Times New Roman"/>
    </w:rPr>
  </w:style>
  <w:style w:type="paragraph" w:customStyle="1" w:styleId="Char8">
    <w:name w:val="Char"/>
    <w:basedOn w:val="5"/>
    <w:uiPriority w:val="99"/>
    <w:qFormat/>
    <w:rsid w:val="001A6E6F"/>
    <w:pPr>
      <w:widowControl/>
      <w:spacing w:after="160" w:line="240" w:lineRule="exact"/>
      <w:jc w:val="left"/>
    </w:pPr>
    <w:rPr>
      <w:rFonts w:ascii="Verdana" w:hAnsi="Verdana"/>
      <w:sz w:val="20"/>
      <w:szCs w:val="20"/>
      <w:lang w:eastAsia="en-US"/>
    </w:rPr>
  </w:style>
  <w:style w:type="character" w:customStyle="1" w:styleId="apple-style-span">
    <w:name w:val="apple-style-span"/>
    <w:uiPriority w:val="99"/>
    <w:qFormat/>
    <w:rsid w:val="001A6E6F"/>
  </w:style>
  <w:style w:type="character" w:customStyle="1" w:styleId="smblacktext1">
    <w:name w:val="smblacktext1"/>
    <w:basedOn w:val="a0"/>
    <w:uiPriority w:val="99"/>
    <w:qFormat/>
    <w:rsid w:val="001A6E6F"/>
    <w:rPr>
      <w:rFonts w:ascii="Arial" w:hAnsi="Arial" w:cs="Arial"/>
      <w:color w:val="000000"/>
      <w:sz w:val="13"/>
      <w:szCs w:val="13"/>
    </w:rPr>
  </w:style>
  <w:style w:type="paragraph" w:customStyle="1" w:styleId="font5">
    <w:name w:val="font5"/>
    <w:basedOn w:val="a"/>
    <w:qFormat/>
    <w:rsid w:val="001A6E6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qFormat/>
    <w:rsid w:val="001A6E6F"/>
    <w:pPr>
      <w:widowControl/>
      <w:spacing w:before="100" w:beforeAutospacing="1" w:after="100" w:afterAutospacing="1"/>
      <w:jc w:val="left"/>
    </w:pPr>
    <w:rPr>
      <w:rFonts w:ascii="Arial" w:hAnsi="Arial" w:cs="Arial"/>
      <w:color w:val="000000"/>
      <w:kern w:val="0"/>
      <w:sz w:val="20"/>
      <w:szCs w:val="20"/>
    </w:rPr>
  </w:style>
  <w:style w:type="paragraph" w:customStyle="1" w:styleId="font9">
    <w:name w:val="font9"/>
    <w:basedOn w:val="a"/>
    <w:qFormat/>
    <w:rsid w:val="001A6E6F"/>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qFormat/>
    <w:rsid w:val="001A6E6F"/>
    <w:pPr>
      <w:widowControl/>
      <w:spacing w:before="100" w:beforeAutospacing="1" w:after="100" w:afterAutospacing="1"/>
      <w:jc w:val="left"/>
    </w:pPr>
    <w:rPr>
      <w:rFonts w:ascii="Arial" w:hAnsi="Arial" w:cs="Arial"/>
      <w:kern w:val="0"/>
      <w:sz w:val="28"/>
      <w:szCs w:val="28"/>
    </w:rPr>
  </w:style>
  <w:style w:type="paragraph" w:customStyle="1" w:styleId="font11">
    <w:name w:val="font11"/>
    <w:basedOn w:val="a"/>
    <w:qFormat/>
    <w:rsid w:val="001A6E6F"/>
    <w:pPr>
      <w:widowControl/>
      <w:spacing w:before="100" w:beforeAutospacing="1" w:after="100" w:afterAutospacing="1"/>
      <w:jc w:val="left"/>
    </w:pPr>
    <w:rPr>
      <w:rFonts w:ascii="Arial" w:hAnsi="Arial" w:cs="Arial"/>
      <w:b/>
      <w:bCs/>
      <w:color w:val="000000"/>
      <w:kern w:val="0"/>
      <w:sz w:val="20"/>
      <w:szCs w:val="20"/>
    </w:rPr>
  </w:style>
  <w:style w:type="paragraph" w:customStyle="1" w:styleId="xl65">
    <w:name w:val="xl65"/>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67">
    <w:name w:val="xl67"/>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68">
    <w:name w:val="xl68"/>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69">
    <w:name w:val="xl69"/>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xl71">
    <w:name w:val="xl71"/>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2">
    <w:name w:val="xl72"/>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74">
    <w:name w:val="xl74"/>
    <w:basedOn w:val="a"/>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kern w:val="0"/>
      <w:sz w:val="20"/>
      <w:szCs w:val="20"/>
    </w:rPr>
  </w:style>
  <w:style w:type="paragraph" w:customStyle="1" w:styleId="xl75">
    <w:name w:val="xl75"/>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76">
    <w:name w:val="xl7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宋体" w:hAnsi="宋体" w:cs="宋体"/>
      <w:color w:val="000000"/>
      <w:kern w:val="0"/>
      <w:sz w:val="20"/>
      <w:szCs w:val="20"/>
    </w:rPr>
  </w:style>
  <w:style w:type="paragraph" w:customStyle="1" w:styleId="xl78">
    <w:name w:val="xl7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kern w:val="0"/>
      <w:sz w:val="20"/>
      <w:szCs w:val="20"/>
    </w:rPr>
  </w:style>
  <w:style w:type="paragraph" w:customStyle="1" w:styleId="xl79">
    <w:name w:val="xl79"/>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1">
    <w:name w:val="xl81"/>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2">
    <w:name w:val="xl82"/>
    <w:basedOn w:val="a"/>
    <w:uiPriority w:val="99"/>
    <w:qFormat/>
    <w:rsid w:val="001A6E6F"/>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Arial" w:hAnsi="Arial" w:cs="Arial"/>
      <w:color w:val="000000"/>
      <w:kern w:val="0"/>
      <w:sz w:val="20"/>
      <w:szCs w:val="20"/>
    </w:rPr>
  </w:style>
  <w:style w:type="paragraph" w:customStyle="1" w:styleId="xl83">
    <w:name w:val="xl83"/>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4">
    <w:name w:val="xl84"/>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85">
    <w:name w:val="xl85"/>
    <w:basedOn w:val="a"/>
    <w:uiPriority w:val="99"/>
    <w:qFormat/>
    <w:rsid w:val="001A6E6F"/>
    <w:pPr>
      <w:widowControl/>
      <w:spacing w:before="100" w:beforeAutospacing="1" w:after="100" w:afterAutospacing="1"/>
      <w:jc w:val="left"/>
    </w:pPr>
    <w:rPr>
      <w:rFonts w:ascii="Arial" w:hAnsi="Arial" w:cs="Arial"/>
      <w:kern w:val="0"/>
      <w:sz w:val="20"/>
      <w:szCs w:val="20"/>
    </w:rPr>
  </w:style>
  <w:style w:type="paragraph" w:customStyle="1" w:styleId="xl86">
    <w:name w:val="xl86"/>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87">
    <w:name w:val="xl87"/>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xl88">
    <w:name w:val="xl88"/>
    <w:basedOn w:val="a"/>
    <w:uiPriority w:val="99"/>
    <w:qFormat/>
    <w:rsid w:val="001A6E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0"/>
      <w:szCs w:val="20"/>
    </w:rPr>
  </w:style>
  <w:style w:type="paragraph" w:customStyle="1" w:styleId="Default">
    <w:name w:val="Default"/>
    <w:qFormat/>
    <w:rsid w:val="001A6E6F"/>
    <w:pPr>
      <w:widowControl w:val="0"/>
      <w:autoSpaceDE w:val="0"/>
      <w:autoSpaceDN w:val="0"/>
      <w:adjustRightInd w:val="0"/>
    </w:pPr>
    <w:rPr>
      <w:rFonts w:ascii="宋体" w:cs="宋体"/>
      <w:color w:val="000000"/>
      <w:sz w:val="24"/>
      <w:szCs w:val="24"/>
    </w:rPr>
  </w:style>
  <w:style w:type="paragraph" w:customStyle="1" w:styleId="CharCharCharCharCharCharChar">
    <w:name w:val="Char Char Char Char Char Char Char"/>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3"/>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character" w:customStyle="1" w:styleId="PlainTextChar">
    <w:name w:val="Plain Text Char"/>
    <w:uiPriority w:val="99"/>
    <w:qFormat/>
    <w:locked/>
    <w:rsid w:val="001A6E6F"/>
    <w:rPr>
      <w:rFonts w:ascii="宋体" w:eastAsia="宋体"/>
    </w:rPr>
  </w:style>
  <w:style w:type="character" w:customStyle="1" w:styleId="PlainTextChar1">
    <w:name w:val="Plain Text Char1"/>
    <w:basedOn w:val="a0"/>
    <w:uiPriority w:val="99"/>
    <w:semiHidden/>
    <w:qFormat/>
    <w:locked/>
    <w:rsid w:val="001A6E6F"/>
    <w:rPr>
      <w:rFonts w:ascii="宋体" w:hAnsi="Courier New" w:cs="Courier New"/>
      <w:sz w:val="21"/>
      <w:szCs w:val="21"/>
    </w:rPr>
  </w:style>
  <w:style w:type="paragraph" w:customStyle="1" w:styleId="110">
    <w:name w:val="列出段落11"/>
    <w:basedOn w:val="a"/>
    <w:uiPriority w:val="99"/>
    <w:qFormat/>
    <w:rsid w:val="001A6E6F"/>
    <w:pPr>
      <w:ind w:firstLineChars="200" w:firstLine="420"/>
    </w:pPr>
    <w:rPr>
      <w:rFonts w:ascii="Calibri" w:hAnsi="Calibri"/>
      <w:szCs w:val="22"/>
    </w:rPr>
  </w:style>
  <w:style w:type="character" w:customStyle="1" w:styleId="apple-converted-space">
    <w:name w:val="apple-converted-space"/>
    <w:basedOn w:val="a0"/>
    <w:qFormat/>
    <w:rsid w:val="001A6E6F"/>
    <w:rPr>
      <w:rFonts w:cs="Times New Roman"/>
    </w:rPr>
  </w:style>
  <w:style w:type="paragraph" w:customStyle="1" w:styleId="desc2">
    <w:name w:val="desc2"/>
    <w:basedOn w:val="a"/>
    <w:uiPriority w:val="99"/>
    <w:qFormat/>
    <w:rsid w:val="001A6E6F"/>
    <w:pPr>
      <w:widowControl/>
      <w:jc w:val="left"/>
    </w:pPr>
    <w:rPr>
      <w:rFonts w:ascii="宋体" w:hAnsi="宋体" w:cs="宋体"/>
      <w:kern w:val="0"/>
      <w:sz w:val="26"/>
      <w:szCs w:val="26"/>
    </w:rPr>
  </w:style>
  <w:style w:type="character" w:customStyle="1" w:styleId="jrnl">
    <w:name w:val="jrnl"/>
    <w:basedOn w:val="a0"/>
    <w:uiPriority w:val="99"/>
    <w:qFormat/>
    <w:rsid w:val="001A6E6F"/>
    <w:rPr>
      <w:rFonts w:cs="Times New Roman"/>
    </w:rPr>
  </w:style>
  <w:style w:type="paragraph" w:customStyle="1" w:styleId="font12">
    <w:name w:val="font12"/>
    <w:basedOn w:val="a"/>
    <w:qFormat/>
    <w:rsid w:val="001A6E6F"/>
    <w:pPr>
      <w:widowControl/>
      <w:spacing w:before="100" w:beforeAutospacing="1" w:after="100" w:afterAutospacing="1"/>
      <w:jc w:val="left"/>
    </w:pPr>
    <w:rPr>
      <w:kern w:val="0"/>
      <w:sz w:val="24"/>
    </w:rPr>
  </w:style>
  <w:style w:type="paragraph" w:customStyle="1" w:styleId="font13">
    <w:name w:val="font13"/>
    <w:basedOn w:val="a"/>
    <w:qFormat/>
    <w:rsid w:val="001A6E6F"/>
    <w:pPr>
      <w:widowControl/>
      <w:spacing w:before="100" w:beforeAutospacing="1" w:after="100" w:afterAutospacing="1"/>
      <w:jc w:val="left"/>
    </w:pPr>
    <w:rPr>
      <w:kern w:val="0"/>
      <w:sz w:val="24"/>
    </w:rPr>
  </w:style>
  <w:style w:type="paragraph" w:customStyle="1" w:styleId="p0">
    <w:name w:val="p0"/>
    <w:basedOn w:val="a"/>
    <w:uiPriority w:val="99"/>
    <w:qFormat/>
    <w:rsid w:val="001A6E6F"/>
    <w:pPr>
      <w:widowControl/>
    </w:pPr>
    <w:rPr>
      <w:kern w:val="0"/>
      <w:szCs w:val="21"/>
    </w:rPr>
  </w:style>
  <w:style w:type="paragraph" w:customStyle="1" w:styleId="msonormalemtidy-16">
    <w:name w:val="msonormal emtidy-16"/>
    <w:basedOn w:val="a"/>
    <w:uiPriority w:val="99"/>
    <w:qFormat/>
    <w:rsid w:val="001A6E6F"/>
    <w:pPr>
      <w:widowControl/>
      <w:spacing w:before="100" w:beforeAutospacing="1" w:after="100" w:afterAutospacing="1"/>
      <w:jc w:val="left"/>
    </w:pPr>
    <w:rPr>
      <w:rFonts w:ascii="宋体" w:hAnsi="宋体" w:cs="宋体"/>
      <w:kern w:val="0"/>
      <w:sz w:val="24"/>
    </w:rPr>
  </w:style>
  <w:style w:type="paragraph" w:customStyle="1" w:styleId="CharCharCharChar2">
    <w:name w:val="Char Char Char Char2"/>
    <w:basedOn w:val="a"/>
    <w:uiPriority w:val="99"/>
    <w:qFormat/>
    <w:rsid w:val="001A6E6F"/>
    <w:pPr>
      <w:widowControl/>
      <w:spacing w:after="160" w:line="240" w:lineRule="exact"/>
      <w:jc w:val="left"/>
    </w:pPr>
    <w:rPr>
      <w:rFonts w:ascii="Verdana" w:eastAsia="仿宋_GB2312" w:hAnsi="Verdana"/>
      <w:kern w:val="0"/>
      <w:sz w:val="24"/>
      <w:szCs w:val="20"/>
      <w:lang w:eastAsia="en-US"/>
    </w:rPr>
  </w:style>
  <w:style w:type="paragraph" w:customStyle="1" w:styleId="ListParagraph1">
    <w:name w:val="List Paragraph1"/>
    <w:basedOn w:val="a"/>
    <w:uiPriority w:val="99"/>
    <w:qFormat/>
    <w:rsid w:val="001A6E6F"/>
    <w:pPr>
      <w:ind w:firstLineChars="200" w:firstLine="420"/>
    </w:pPr>
    <w:rPr>
      <w:rFonts w:ascii="Calibri" w:hAnsi="Calibri"/>
      <w:szCs w:val="22"/>
    </w:rPr>
  </w:style>
  <w:style w:type="paragraph" w:customStyle="1" w:styleId="12">
    <w:name w:val="无间隔1"/>
    <w:uiPriority w:val="1"/>
    <w:qFormat/>
    <w:rsid w:val="001A6E6F"/>
    <w:pPr>
      <w:widowControl w:val="0"/>
      <w:jc w:val="both"/>
    </w:pPr>
    <w:rPr>
      <w:kern w:val="2"/>
      <w:sz w:val="21"/>
      <w:szCs w:val="24"/>
    </w:rPr>
  </w:style>
  <w:style w:type="character" w:customStyle="1" w:styleId="emtidy-2">
    <w:name w:val="emtidy-2"/>
    <w:qFormat/>
    <w:rsid w:val="001A6E6F"/>
  </w:style>
  <w:style w:type="character" w:customStyle="1" w:styleId="emtidy-1">
    <w:name w:val="emtidy-1"/>
    <w:qFormat/>
    <w:rsid w:val="001A6E6F"/>
  </w:style>
  <w:style w:type="paragraph" w:customStyle="1" w:styleId="font0">
    <w:name w:val="font0"/>
    <w:basedOn w:val="a"/>
    <w:qFormat/>
    <w:rsid w:val="001A6E6F"/>
    <w:pPr>
      <w:widowControl/>
      <w:spacing w:before="100" w:beforeAutospacing="1" w:after="100" w:afterAutospacing="1"/>
      <w:jc w:val="left"/>
    </w:pPr>
    <w:rPr>
      <w:rFonts w:ascii="Arial" w:hAnsi="Arial" w:cs="Arial"/>
      <w:kern w:val="0"/>
      <w:sz w:val="20"/>
      <w:szCs w:val="20"/>
    </w:rPr>
  </w:style>
  <w:style w:type="paragraph" w:customStyle="1" w:styleId="font14">
    <w:name w:val="font14"/>
    <w:basedOn w:val="a"/>
    <w:qFormat/>
    <w:rsid w:val="001A6E6F"/>
    <w:pPr>
      <w:widowControl/>
      <w:spacing w:before="100" w:beforeAutospacing="1" w:after="100" w:afterAutospacing="1"/>
      <w:jc w:val="left"/>
    </w:pPr>
    <w:rPr>
      <w:kern w:val="0"/>
      <w:szCs w:val="21"/>
    </w:rPr>
  </w:style>
  <w:style w:type="paragraph" w:customStyle="1" w:styleId="font15">
    <w:name w:val="font15"/>
    <w:basedOn w:val="a"/>
    <w:qFormat/>
    <w:rsid w:val="001A6E6F"/>
    <w:pPr>
      <w:widowControl/>
      <w:spacing w:before="100" w:beforeAutospacing="1" w:after="100" w:afterAutospacing="1"/>
      <w:jc w:val="left"/>
    </w:pPr>
    <w:rPr>
      <w:rFonts w:ascii="宋体" w:hAnsi="宋体" w:cs="宋体"/>
      <w:kern w:val="0"/>
      <w:szCs w:val="21"/>
    </w:rPr>
  </w:style>
  <w:style w:type="paragraph" w:customStyle="1" w:styleId="xl63">
    <w:name w:val="xl63"/>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64">
    <w:name w:val="xl64"/>
    <w:basedOn w:val="a"/>
    <w:qFormat/>
    <w:rsid w:val="001A6E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character" w:customStyle="1" w:styleId="Af3">
    <w:name w:val="无 A"/>
    <w:qFormat/>
    <w:rsid w:val="001A6E6F"/>
    <w:rPr>
      <w:lang w:val="zh-TW" w:eastAsia="zh-TW"/>
    </w:rPr>
  </w:style>
  <w:style w:type="character" w:customStyle="1" w:styleId="font01">
    <w:name w:val="font01"/>
    <w:basedOn w:val="a0"/>
    <w:qFormat/>
    <w:rsid w:val="001A6E6F"/>
    <w:rPr>
      <w:rFonts w:ascii="Times New Roman" w:hAnsi="Times New Roman" w:cs="Times New Roman" w:hint="default"/>
      <w:color w:val="000000"/>
      <w:sz w:val="22"/>
      <w:szCs w:val="22"/>
      <w:u w:val="none"/>
      <w:vertAlign w:val="superscript"/>
    </w:rPr>
  </w:style>
  <w:style w:type="character" w:customStyle="1" w:styleId="font71">
    <w:name w:val="font71"/>
    <w:basedOn w:val="a0"/>
    <w:qFormat/>
    <w:rsid w:val="001A6E6F"/>
    <w:rPr>
      <w:rFonts w:ascii="Times New Roman" w:hAnsi="Times New Roman" w:cs="Times New Roman" w:hint="default"/>
      <w:color w:val="000000"/>
      <w:sz w:val="20"/>
      <w:szCs w:val="20"/>
      <w:u w:val="none"/>
    </w:rPr>
  </w:style>
  <w:style w:type="character" w:customStyle="1" w:styleId="font41">
    <w:name w:val="font41"/>
    <w:basedOn w:val="a0"/>
    <w:qFormat/>
    <w:rsid w:val="001A6E6F"/>
    <w:rPr>
      <w:rFonts w:ascii="宋体" w:eastAsia="宋体" w:hAnsi="宋体" w:cs="宋体" w:hint="eastAsia"/>
      <w:color w:val="000000"/>
      <w:sz w:val="20"/>
      <w:szCs w:val="20"/>
      <w:u w:val="none"/>
    </w:rPr>
  </w:style>
  <w:style w:type="character" w:customStyle="1" w:styleId="font21">
    <w:name w:val="font21"/>
    <w:basedOn w:val="a0"/>
    <w:qFormat/>
    <w:rsid w:val="001A6E6F"/>
    <w:rPr>
      <w:rFonts w:ascii="Times New Roman" w:hAnsi="Times New Roman" w:cs="Times New Roman" w:hint="default"/>
      <w:color w:val="000000"/>
      <w:sz w:val="20"/>
      <w:szCs w:val="20"/>
      <w:u w:val="single"/>
    </w:rPr>
  </w:style>
  <w:style w:type="character" w:customStyle="1" w:styleId="font31">
    <w:name w:val="font31"/>
    <w:basedOn w:val="a0"/>
    <w:qFormat/>
    <w:rsid w:val="001A6E6F"/>
    <w:rPr>
      <w:rFonts w:ascii="Times New Roman" w:hAnsi="Times New Roman" w:cs="Times New Roman" w:hint="default"/>
      <w:color w:val="000000"/>
      <w:sz w:val="22"/>
      <w:szCs w:val="22"/>
      <w:u w:val="none"/>
    </w:rPr>
  </w:style>
  <w:style w:type="character" w:customStyle="1" w:styleId="font101">
    <w:name w:val="font101"/>
    <w:basedOn w:val="a0"/>
    <w:qFormat/>
    <w:rsid w:val="001A6E6F"/>
    <w:rPr>
      <w:rFonts w:ascii="Times New Roman" w:hAnsi="Times New Roman" w:cs="Times New Roman" w:hint="default"/>
      <w:i/>
      <w:color w:val="000000"/>
      <w:sz w:val="22"/>
      <w:szCs w:val="22"/>
      <w:u w:val="none"/>
    </w:rPr>
  </w:style>
  <w:style w:type="character" w:customStyle="1" w:styleId="font61">
    <w:name w:val="font61"/>
    <w:basedOn w:val="a0"/>
    <w:qFormat/>
    <w:rsid w:val="001A6E6F"/>
    <w:rPr>
      <w:rFonts w:ascii="宋体" w:eastAsia="宋体" w:hAnsi="宋体" w:cs="宋体" w:hint="eastAsia"/>
      <w:color w:val="333333"/>
      <w:sz w:val="21"/>
      <w:szCs w:val="21"/>
      <w:u w:val="none"/>
    </w:rPr>
  </w:style>
  <w:style w:type="character" w:customStyle="1" w:styleId="font221">
    <w:name w:val="font221"/>
    <w:basedOn w:val="a0"/>
    <w:qFormat/>
    <w:rsid w:val="001A6E6F"/>
    <w:rPr>
      <w:rFonts w:ascii="Times New Roman" w:hAnsi="Times New Roman" w:cs="Times New Roman" w:hint="default"/>
      <w:color w:val="7030A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Word.Document</cp:lastModifiedBy>
  <cp:revision>3</cp:revision>
  <dcterms:created xsi:type="dcterms:W3CDTF">2018-06-04T06:34:00Z</dcterms:created>
  <dcterms:modified xsi:type="dcterms:W3CDTF">2018-06-04T06:58:00Z</dcterms:modified>
</cp:coreProperties>
</file>